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BD" w:rsidRDefault="00F36CBD" w:rsidP="00DE1A1E">
      <w:pPr>
        <w:jc w:val="center"/>
        <w:rPr>
          <w:b/>
          <w:bCs/>
          <w:sz w:val="22"/>
          <w:szCs w:val="22"/>
        </w:rPr>
      </w:pPr>
      <w:r w:rsidRPr="003C11E2">
        <w:rPr>
          <w:b/>
          <w:bCs/>
          <w:sz w:val="22"/>
          <w:szCs w:val="22"/>
        </w:rPr>
        <w:t xml:space="preserve">ДОГОВОР </w:t>
      </w:r>
      <w:r>
        <w:rPr>
          <w:b/>
          <w:bCs/>
          <w:sz w:val="22"/>
          <w:szCs w:val="22"/>
        </w:rPr>
        <w:t xml:space="preserve">ЭЛЕКТРОСНАБЖЕНИЯ № </w:t>
      </w:r>
      <w:r w:rsidR="00A86427">
        <w:rPr>
          <w:b/>
          <w:bCs/>
          <w:sz w:val="22"/>
          <w:szCs w:val="22"/>
        </w:rPr>
        <w:t>_________</w:t>
      </w:r>
      <w:r>
        <w:rPr>
          <w:b/>
          <w:bCs/>
          <w:sz w:val="22"/>
          <w:szCs w:val="22"/>
        </w:rPr>
        <w:t>М-Э</w:t>
      </w:r>
    </w:p>
    <w:p w:rsidR="00F36CBD" w:rsidRDefault="00F36CBD" w:rsidP="00DE1A1E">
      <w:pPr>
        <w:rPr>
          <w:sz w:val="22"/>
          <w:szCs w:val="22"/>
        </w:rPr>
      </w:pPr>
    </w:p>
    <w:p w:rsidR="00F36CBD" w:rsidRPr="00EA7717" w:rsidRDefault="00F36CBD" w:rsidP="00DE1A1E">
      <w:pPr>
        <w:rPr>
          <w:sz w:val="22"/>
          <w:szCs w:val="22"/>
        </w:rPr>
      </w:pPr>
      <w:r w:rsidRPr="00EA7717">
        <w:rPr>
          <w:sz w:val="22"/>
          <w:szCs w:val="22"/>
        </w:rPr>
        <w:t>г. Салехард</w:t>
      </w:r>
      <w:r w:rsidRPr="00EA7717">
        <w:rPr>
          <w:sz w:val="22"/>
          <w:szCs w:val="22"/>
        </w:rPr>
        <w:tab/>
      </w:r>
      <w:r w:rsidRPr="00EA7717">
        <w:rPr>
          <w:sz w:val="22"/>
          <w:szCs w:val="22"/>
        </w:rPr>
        <w:tab/>
      </w:r>
      <w:r w:rsidRPr="00EA7717">
        <w:rPr>
          <w:sz w:val="22"/>
          <w:szCs w:val="22"/>
        </w:rPr>
        <w:tab/>
        <w:t xml:space="preserve">         </w:t>
      </w:r>
      <w:r w:rsidRPr="00EA7717">
        <w:rPr>
          <w:sz w:val="22"/>
          <w:szCs w:val="22"/>
        </w:rPr>
        <w:tab/>
        <w:t xml:space="preserve">                                     </w:t>
      </w:r>
      <w:r>
        <w:rPr>
          <w:sz w:val="22"/>
          <w:szCs w:val="22"/>
        </w:rPr>
        <w:t xml:space="preserve">   </w:t>
      </w:r>
      <w:r w:rsidR="00A86427">
        <w:rPr>
          <w:sz w:val="22"/>
          <w:szCs w:val="22"/>
        </w:rPr>
        <w:t xml:space="preserve">       «___</w:t>
      </w:r>
      <w:r w:rsidRPr="00EA7717">
        <w:rPr>
          <w:sz w:val="22"/>
          <w:szCs w:val="22"/>
        </w:rPr>
        <w:t xml:space="preserve">» </w:t>
      </w:r>
      <w:r w:rsidR="00A86427">
        <w:rPr>
          <w:sz w:val="22"/>
          <w:szCs w:val="22"/>
        </w:rPr>
        <w:t>________________</w:t>
      </w:r>
      <w:r w:rsidRPr="00EA7717">
        <w:rPr>
          <w:sz w:val="22"/>
          <w:szCs w:val="22"/>
        </w:rPr>
        <w:t xml:space="preserve"> 201</w:t>
      </w:r>
      <w:r w:rsidR="00A86427">
        <w:rPr>
          <w:sz w:val="22"/>
          <w:szCs w:val="22"/>
        </w:rPr>
        <w:t>___</w:t>
      </w:r>
      <w:r w:rsidRPr="00EA7717">
        <w:rPr>
          <w:sz w:val="22"/>
          <w:szCs w:val="22"/>
        </w:rPr>
        <w:t>г.</w:t>
      </w:r>
    </w:p>
    <w:p w:rsidR="00F36CBD" w:rsidRPr="00DE6649" w:rsidRDefault="00F36CBD" w:rsidP="00DE6649">
      <w:pPr>
        <w:pStyle w:val="1"/>
        <w:shd w:val="clear" w:color="auto" w:fill="FFFFFF"/>
        <w:tabs>
          <w:tab w:val="left" w:pos="0"/>
        </w:tabs>
        <w:ind w:right="-26" w:firstLine="0"/>
        <w:rPr>
          <w:color w:val="000000"/>
          <w:spacing w:val="-10"/>
          <w:sz w:val="22"/>
          <w:szCs w:val="22"/>
        </w:rPr>
      </w:pPr>
      <w:r>
        <w:rPr>
          <w:sz w:val="22"/>
          <w:szCs w:val="22"/>
        </w:rPr>
        <w:tab/>
      </w:r>
      <w:r w:rsidRPr="00FE2960">
        <w:rPr>
          <w:b/>
          <w:bCs/>
          <w:sz w:val="22"/>
          <w:szCs w:val="22"/>
        </w:rPr>
        <w:t>Акционерное общество «Салехардэнерго»</w:t>
      </w:r>
      <w:r w:rsidRPr="00DE6649">
        <w:rPr>
          <w:sz w:val="22"/>
          <w:szCs w:val="22"/>
        </w:rPr>
        <w:t>, далее именуемое «Гарантирующий поставщик», в лице</w:t>
      </w:r>
      <w:r>
        <w:rPr>
          <w:sz w:val="22"/>
          <w:szCs w:val="22"/>
        </w:rPr>
        <w:t xml:space="preserve"> </w:t>
      </w:r>
      <w:r w:rsidR="00A86427">
        <w:rPr>
          <w:b/>
          <w:bCs/>
          <w:sz w:val="22"/>
          <w:szCs w:val="22"/>
        </w:rPr>
        <w:t>________________________________________________________</w:t>
      </w:r>
      <w:r w:rsidRPr="00DE6649">
        <w:rPr>
          <w:color w:val="000000"/>
          <w:sz w:val="22"/>
          <w:szCs w:val="22"/>
        </w:rPr>
        <w:t xml:space="preserve">, действующего на основании </w:t>
      </w:r>
      <w:r w:rsidR="00A86427">
        <w:rPr>
          <w:b/>
          <w:bCs/>
          <w:sz w:val="22"/>
          <w:szCs w:val="22"/>
        </w:rPr>
        <w:t>_______________________________</w:t>
      </w:r>
      <w:r w:rsidRPr="00DE6649">
        <w:rPr>
          <w:sz w:val="22"/>
          <w:szCs w:val="22"/>
        </w:rPr>
        <w:t xml:space="preserve">, с одной стороны, и </w:t>
      </w:r>
      <w:r w:rsidR="00A86427">
        <w:rPr>
          <w:b/>
          <w:bCs/>
          <w:sz w:val="22"/>
          <w:szCs w:val="22"/>
        </w:rPr>
        <w:t>______________________________________________</w:t>
      </w:r>
      <w:r w:rsidRPr="00DE6649">
        <w:rPr>
          <w:sz w:val="22"/>
          <w:szCs w:val="22"/>
        </w:rPr>
        <w:t xml:space="preserve">, далее именуемое «Исполнитель», в лице </w:t>
      </w:r>
      <w:r w:rsidR="00A86427">
        <w:rPr>
          <w:b/>
          <w:bCs/>
          <w:sz w:val="22"/>
          <w:szCs w:val="22"/>
        </w:rPr>
        <w:t>______________________________________</w:t>
      </w:r>
      <w:r w:rsidRPr="00DE6649">
        <w:rPr>
          <w:sz w:val="22"/>
          <w:szCs w:val="22"/>
        </w:rPr>
        <w:t xml:space="preserve">, действующего на основании </w:t>
      </w:r>
      <w:r w:rsidR="00A86427">
        <w:rPr>
          <w:sz w:val="22"/>
          <w:szCs w:val="22"/>
        </w:rPr>
        <w:t>____________________</w:t>
      </w:r>
      <w:r w:rsidRPr="00DE6649">
        <w:rPr>
          <w:sz w:val="22"/>
          <w:szCs w:val="22"/>
        </w:rPr>
        <w:t>, с другой стороны, совместно именуемые Стороны</w:t>
      </w:r>
      <w:r w:rsidRPr="00DE6649">
        <w:rPr>
          <w:color w:val="000000"/>
          <w:sz w:val="22"/>
          <w:szCs w:val="22"/>
        </w:rPr>
        <w:t>, заключили настоя</w:t>
      </w:r>
      <w:r w:rsidRPr="00DE6649">
        <w:rPr>
          <w:color w:val="000000"/>
          <w:spacing w:val="-10"/>
          <w:sz w:val="22"/>
          <w:szCs w:val="22"/>
        </w:rPr>
        <w:t>щий договор (далее по тексту Договор) о нижеследующем:</w:t>
      </w:r>
    </w:p>
    <w:p w:rsidR="00F36CBD" w:rsidRPr="00004C2B" w:rsidRDefault="00F36CBD" w:rsidP="00AD6BDB">
      <w:pPr>
        <w:pStyle w:val="1"/>
        <w:shd w:val="clear" w:color="auto" w:fill="FFFFFF"/>
        <w:tabs>
          <w:tab w:val="left" w:pos="0"/>
        </w:tabs>
        <w:ind w:right="-26" w:firstLine="0"/>
        <w:jc w:val="center"/>
        <w:rPr>
          <w:color w:val="000000"/>
          <w:spacing w:val="-10"/>
          <w:sz w:val="22"/>
          <w:szCs w:val="22"/>
        </w:rPr>
      </w:pPr>
      <w:r>
        <w:rPr>
          <w:b/>
          <w:bCs/>
          <w:sz w:val="22"/>
          <w:szCs w:val="22"/>
        </w:rPr>
        <w:t>1.</w:t>
      </w:r>
      <w:r w:rsidRPr="003C11E2">
        <w:rPr>
          <w:b/>
          <w:bCs/>
          <w:sz w:val="22"/>
          <w:szCs w:val="22"/>
        </w:rPr>
        <w:t>ПРЕДМЕТ ДОГОВОРА</w:t>
      </w:r>
    </w:p>
    <w:p w:rsidR="00F36CBD" w:rsidRPr="00210B65" w:rsidRDefault="00F36CBD" w:rsidP="00DE1A1E">
      <w:pPr>
        <w:pStyle w:val="1"/>
        <w:shd w:val="clear" w:color="auto" w:fill="FFFFFF"/>
        <w:tabs>
          <w:tab w:val="left" w:pos="-851"/>
          <w:tab w:val="left" w:pos="-709"/>
        </w:tabs>
        <w:ind w:right="-26" w:firstLine="426"/>
        <w:rPr>
          <w:color w:val="000000"/>
          <w:spacing w:val="-10"/>
          <w:sz w:val="22"/>
          <w:szCs w:val="22"/>
        </w:rPr>
      </w:pPr>
      <w:r>
        <w:rPr>
          <w:sz w:val="22"/>
          <w:szCs w:val="22"/>
        </w:rPr>
        <w:t>1.1.</w:t>
      </w:r>
      <w:r w:rsidRPr="00210B65">
        <w:rPr>
          <w:sz w:val="22"/>
          <w:szCs w:val="22"/>
        </w:rPr>
        <w:t xml:space="preserve"> По настоящему Договору Гарантирующий поставщик обязуется осуществлять продажу электрической энергии</w:t>
      </w:r>
      <w:r>
        <w:rPr>
          <w:sz w:val="22"/>
          <w:szCs w:val="22"/>
        </w:rPr>
        <w:t xml:space="preserve"> в целях обеспечения предоставления собственникам и пользователям помещений в многоквартирном доме коммунальной услуги электроснабжения</w:t>
      </w:r>
      <w:r w:rsidRPr="00210B65">
        <w:rPr>
          <w:sz w:val="22"/>
          <w:szCs w:val="22"/>
        </w:rPr>
        <w:t xml:space="preserve">, а также самостоятельно или через привлеченных третьих лиц оказывать услуги по передаче электрической энергии и услуг, оказание которых является неотъемлемой частью процесса поставки электрической энергии </w:t>
      </w:r>
      <w:r>
        <w:rPr>
          <w:sz w:val="22"/>
          <w:szCs w:val="22"/>
        </w:rPr>
        <w:t>Исполнителю</w:t>
      </w:r>
      <w:r w:rsidRPr="00210B65">
        <w:rPr>
          <w:sz w:val="22"/>
          <w:szCs w:val="22"/>
        </w:rPr>
        <w:t xml:space="preserve">, а </w:t>
      </w:r>
      <w:r>
        <w:rPr>
          <w:sz w:val="22"/>
          <w:szCs w:val="22"/>
        </w:rPr>
        <w:t>Исполнитель</w:t>
      </w:r>
      <w:r w:rsidRPr="00210B65">
        <w:rPr>
          <w:sz w:val="22"/>
          <w:szCs w:val="22"/>
        </w:rPr>
        <w:t xml:space="preserve"> обязуется оплачивать приобретаемую электрическую энергию и оказанные услуги, а также соблюдать предусмотренный Договором режим потребления электрической энергии, обеспечивать безопасность эксплуатации находящихся в его ведении электрических сетей и исправность используемых им приборов и оборудования, связанных с потреблением электрической энергии.</w:t>
      </w:r>
      <w:r w:rsidRPr="00004C2B">
        <w:rPr>
          <w:color w:val="000000"/>
          <w:spacing w:val="-10"/>
          <w:sz w:val="22"/>
          <w:szCs w:val="22"/>
        </w:rPr>
        <w:t xml:space="preserve"> </w:t>
      </w:r>
    </w:p>
    <w:p w:rsidR="00F36CBD" w:rsidRPr="00C143DA" w:rsidRDefault="00F36CBD" w:rsidP="00DE1A1E">
      <w:pPr>
        <w:pStyle w:val="1"/>
        <w:shd w:val="clear" w:color="auto" w:fill="FFFFFF"/>
        <w:tabs>
          <w:tab w:val="left" w:pos="-851"/>
          <w:tab w:val="left" w:pos="-709"/>
        </w:tabs>
        <w:ind w:right="-26" w:firstLine="426"/>
        <w:rPr>
          <w:color w:val="00B050"/>
          <w:spacing w:val="-10"/>
          <w:sz w:val="22"/>
          <w:szCs w:val="22"/>
        </w:rPr>
      </w:pPr>
      <w:r>
        <w:rPr>
          <w:sz w:val="22"/>
          <w:szCs w:val="22"/>
        </w:rPr>
        <w:t xml:space="preserve">1.2. </w:t>
      </w:r>
      <w:r w:rsidRPr="00210B65">
        <w:rPr>
          <w:sz w:val="22"/>
          <w:szCs w:val="22"/>
        </w:rPr>
        <w:t>Основанием для заключения настоящего Договора является протокол общего собрания</w:t>
      </w:r>
      <w:r>
        <w:rPr>
          <w:sz w:val="22"/>
          <w:szCs w:val="22"/>
        </w:rPr>
        <w:t xml:space="preserve"> собственников помещений </w:t>
      </w:r>
      <w:r w:rsidRPr="00210B65">
        <w:rPr>
          <w:sz w:val="22"/>
          <w:szCs w:val="22"/>
        </w:rPr>
        <w:t xml:space="preserve"> многоквартирного дома</w:t>
      </w:r>
      <w:r>
        <w:rPr>
          <w:sz w:val="22"/>
          <w:szCs w:val="22"/>
        </w:rPr>
        <w:t xml:space="preserve"> </w:t>
      </w:r>
      <w:r w:rsidRPr="00C143DA">
        <w:rPr>
          <w:color w:val="00B050"/>
          <w:sz w:val="22"/>
          <w:szCs w:val="22"/>
        </w:rPr>
        <w:t>или протокол открытого конкурса по выбору управляющей организации.</w:t>
      </w:r>
      <w:r w:rsidRPr="00C143DA">
        <w:rPr>
          <w:color w:val="00B050"/>
          <w:spacing w:val="-10"/>
          <w:sz w:val="22"/>
          <w:szCs w:val="22"/>
        </w:rPr>
        <w:t xml:space="preserve"> </w:t>
      </w:r>
    </w:p>
    <w:p w:rsidR="00F36CBD" w:rsidRPr="0092504C" w:rsidRDefault="00F36CBD" w:rsidP="00DE1A1E">
      <w:pPr>
        <w:pStyle w:val="1"/>
        <w:shd w:val="clear" w:color="auto" w:fill="FFFFFF"/>
        <w:tabs>
          <w:tab w:val="left" w:pos="-567"/>
          <w:tab w:val="left" w:pos="-284"/>
        </w:tabs>
        <w:ind w:right="-26" w:firstLine="426"/>
        <w:rPr>
          <w:color w:val="000000"/>
          <w:spacing w:val="-10"/>
          <w:sz w:val="22"/>
          <w:szCs w:val="22"/>
        </w:rPr>
      </w:pPr>
      <w:r>
        <w:rPr>
          <w:sz w:val="22"/>
          <w:szCs w:val="22"/>
        </w:rPr>
        <w:t>1.3.</w:t>
      </w:r>
      <w:r w:rsidRPr="00210B65">
        <w:rPr>
          <w:sz w:val="22"/>
          <w:szCs w:val="22"/>
        </w:rPr>
        <w:t>Объем взаимных обязательств по настоящему Договору (место исполнения обязательств)</w:t>
      </w:r>
      <w:r w:rsidRPr="0092504C">
        <w:rPr>
          <w:sz w:val="22"/>
          <w:szCs w:val="22"/>
        </w:rPr>
        <w:t xml:space="preserve"> определяется в точках поставки, которые находятся на границе балансовой принадлежности энергопринимающих устройств (объектов элек</w:t>
      </w:r>
      <w:r>
        <w:rPr>
          <w:sz w:val="22"/>
          <w:szCs w:val="22"/>
        </w:rPr>
        <w:t>троэнергетики), определенной в а</w:t>
      </w:r>
      <w:r w:rsidRPr="0092504C">
        <w:rPr>
          <w:sz w:val="22"/>
          <w:szCs w:val="22"/>
        </w:rPr>
        <w:t>кте разграничения границ балансовой принадлежности и эксплуатационной ответственности, являющемся неотъемлемой частью настоящего Договора (</w:t>
      </w:r>
      <w:r w:rsidRPr="0092504C">
        <w:rPr>
          <w:color w:val="FF0000"/>
          <w:sz w:val="22"/>
          <w:szCs w:val="22"/>
        </w:rPr>
        <w:t>Приложение № 1</w:t>
      </w:r>
      <w:r w:rsidRPr="0092504C">
        <w:rPr>
          <w:sz w:val="22"/>
          <w:szCs w:val="22"/>
        </w:rPr>
        <w:t xml:space="preserve"> к настоящему Договору).</w:t>
      </w:r>
    </w:p>
    <w:p w:rsidR="00F36CBD" w:rsidRPr="0092504C" w:rsidRDefault="00F36CBD" w:rsidP="00DE1A1E">
      <w:pPr>
        <w:pStyle w:val="ab"/>
        <w:tabs>
          <w:tab w:val="left" w:pos="-567"/>
        </w:tabs>
        <w:ind w:firstLine="426"/>
        <w:jc w:val="both"/>
        <w:rPr>
          <w:sz w:val="22"/>
          <w:szCs w:val="22"/>
        </w:rPr>
      </w:pPr>
      <w:r w:rsidRPr="0092504C">
        <w:rPr>
          <w:sz w:val="22"/>
          <w:szCs w:val="22"/>
        </w:rPr>
        <w:t xml:space="preserve">Границы ответственности за техническое состояние и обслуживание электроустановок определены в </w:t>
      </w:r>
      <w:r>
        <w:rPr>
          <w:sz w:val="22"/>
          <w:szCs w:val="22"/>
        </w:rPr>
        <w:t>а</w:t>
      </w:r>
      <w:r w:rsidRPr="0092504C">
        <w:rPr>
          <w:sz w:val="22"/>
          <w:szCs w:val="22"/>
        </w:rPr>
        <w:t>кте разграничения границ балансовой принадлежности и эксплуатационной ответственности (</w:t>
      </w:r>
      <w:r w:rsidRPr="0092504C">
        <w:rPr>
          <w:color w:val="FF0000"/>
          <w:sz w:val="22"/>
          <w:szCs w:val="22"/>
        </w:rPr>
        <w:t>Приложение № 1</w:t>
      </w:r>
      <w:r w:rsidRPr="0092504C">
        <w:rPr>
          <w:sz w:val="22"/>
          <w:szCs w:val="22"/>
        </w:rPr>
        <w:t xml:space="preserve"> к настоящему Договору).</w:t>
      </w:r>
    </w:p>
    <w:p w:rsidR="00F36CBD" w:rsidRDefault="00F36CBD" w:rsidP="00DE1A1E">
      <w:pPr>
        <w:pStyle w:val="ab"/>
        <w:tabs>
          <w:tab w:val="left" w:pos="-567"/>
        </w:tabs>
        <w:ind w:firstLine="426"/>
        <w:jc w:val="both"/>
        <w:rPr>
          <w:sz w:val="22"/>
          <w:szCs w:val="22"/>
        </w:rPr>
      </w:pPr>
      <w:r w:rsidRPr="0092504C">
        <w:rPr>
          <w:sz w:val="22"/>
          <w:szCs w:val="22"/>
        </w:rPr>
        <w:t xml:space="preserve">1.4. Перечень объектов </w:t>
      </w:r>
      <w:r>
        <w:rPr>
          <w:sz w:val="22"/>
          <w:szCs w:val="22"/>
        </w:rPr>
        <w:t>Исполнителя</w:t>
      </w:r>
      <w:r w:rsidRPr="0092504C">
        <w:rPr>
          <w:sz w:val="22"/>
          <w:szCs w:val="22"/>
        </w:rPr>
        <w:t xml:space="preserve">, в отношении которых Гарантирующим поставщиком </w:t>
      </w:r>
      <w:r w:rsidRPr="00EC74DD">
        <w:rPr>
          <w:sz w:val="22"/>
          <w:szCs w:val="22"/>
        </w:rPr>
        <w:t xml:space="preserve">осуществляется энергоснабжение, определен Сторонами в </w:t>
      </w:r>
      <w:r w:rsidRPr="00EC74DD">
        <w:rPr>
          <w:color w:val="FF0000"/>
          <w:sz w:val="22"/>
          <w:szCs w:val="22"/>
        </w:rPr>
        <w:t>Приложении № 2</w:t>
      </w:r>
      <w:r w:rsidRPr="00EC74DD">
        <w:rPr>
          <w:sz w:val="22"/>
          <w:szCs w:val="22"/>
        </w:rPr>
        <w:t>.</w:t>
      </w:r>
    </w:p>
    <w:p w:rsidR="00F36CBD" w:rsidRDefault="00F36CBD" w:rsidP="00DE1A1E">
      <w:pPr>
        <w:pStyle w:val="ab"/>
        <w:tabs>
          <w:tab w:val="left" w:pos="-567"/>
        </w:tabs>
        <w:ind w:firstLine="426"/>
        <w:jc w:val="both"/>
        <w:rPr>
          <w:sz w:val="22"/>
          <w:szCs w:val="22"/>
        </w:rPr>
      </w:pPr>
      <w:r w:rsidRPr="00EC74DD">
        <w:rPr>
          <w:sz w:val="22"/>
          <w:szCs w:val="22"/>
        </w:rPr>
        <w:t>1.</w:t>
      </w:r>
      <w:r>
        <w:rPr>
          <w:sz w:val="22"/>
          <w:szCs w:val="22"/>
        </w:rPr>
        <w:t>5</w:t>
      </w:r>
      <w:r w:rsidRPr="00EC74DD">
        <w:rPr>
          <w:sz w:val="22"/>
          <w:szCs w:val="22"/>
        </w:rPr>
        <w:t>. Стороны договорились понимать используемые в настоящем Договоре термины (понятия), в значениях, определенных действующим законодательством РФ в сфере электроэнергетики.</w:t>
      </w:r>
    </w:p>
    <w:p w:rsidR="00F36CBD" w:rsidRDefault="00F36CBD" w:rsidP="00FB549D">
      <w:pPr>
        <w:pStyle w:val="ab"/>
        <w:tabs>
          <w:tab w:val="left" w:pos="-567"/>
        </w:tabs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</w:t>
      </w:r>
      <w:r w:rsidRPr="003C11E2">
        <w:rPr>
          <w:b/>
          <w:bCs/>
          <w:sz w:val="22"/>
          <w:szCs w:val="22"/>
        </w:rPr>
        <w:t xml:space="preserve">КОЛИЧЕСТВО И КАЧЕСТВО </w:t>
      </w:r>
      <w:r>
        <w:rPr>
          <w:b/>
          <w:bCs/>
          <w:sz w:val="22"/>
          <w:szCs w:val="22"/>
        </w:rPr>
        <w:t>ЭЛЕКТРИЧЕСКОЙ</w:t>
      </w:r>
      <w:r w:rsidRPr="003C11E2">
        <w:rPr>
          <w:b/>
          <w:bCs/>
          <w:sz w:val="22"/>
          <w:szCs w:val="22"/>
        </w:rPr>
        <w:t xml:space="preserve"> ЭНЕРГИИ</w:t>
      </w:r>
    </w:p>
    <w:p w:rsidR="00F36CBD" w:rsidRPr="00AD6BDB" w:rsidRDefault="00F36CBD" w:rsidP="00DE1A1E">
      <w:pPr>
        <w:ind w:firstLine="426"/>
        <w:rPr>
          <w:sz w:val="22"/>
          <w:szCs w:val="22"/>
        </w:rPr>
      </w:pPr>
      <w:r w:rsidRPr="00AD6BDB">
        <w:rPr>
          <w:sz w:val="22"/>
          <w:szCs w:val="22"/>
        </w:rPr>
        <w:t xml:space="preserve">2.1. Гарантирующий поставщик поставляет электрическую энергию </w:t>
      </w:r>
      <w:r w:rsidR="00451203">
        <w:rPr>
          <w:sz w:val="22"/>
          <w:szCs w:val="22"/>
        </w:rPr>
        <w:t>Исполнителю</w:t>
      </w:r>
      <w:r w:rsidRPr="00AD6BDB">
        <w:rPr>
          <w:sz w:val="22"/>
          <w:szCs w:val="22"/>
        </w:rPr>
        <w:t xml:space="preserve"> в следующем объеме:</w:t>
      </w:r>
      <w:r>
        <w:rPr>
          <w:sz w:val="22"/>
          <w:szCs w:val="22"/>
        </w:rPr>
        <w:t xml:space="preserve"> </w:t>
      </w:r>
      <w:r w:rsidR="00451203">
        <w:rPr>
          <w:b/>
          <w:bCs/>
          <w:sz w:val="22"/>
          <w:szCs w:val="22"/>
          <w:u w:val="single"/>
        </w:rPr>
        <w:t>_____________</w:t>
      </w:r>
      <w:r w:rsidRPr="00AD6BDB">
        <w:rPr>
          <w:b/>
          <w:bCs/>
          <w:sz w:val="22"/>
          <w:szCs w:val="22"/>
          <w:u w:val="single"/>
        </w:rPr>
        <w:t xml:space="preserve"> кВт/ч в год</w:t>
      </w:r>
      <w:r w:rsidRPr="00AD6BDB">
        <w:rPr>
          <w:sz w:val="22"/>
          <w:szCs w:val="22"/>
        </w:rPr>
        <w:t>, в том  числе:</w:t>
      </w:r>
    </w:p>
    <w:p w:rsidR="00F36CBD" w:rsidRPr="00AD6BDB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AD6BDB">
        <w:rPr>
          <w:sz w:val="22"/>
          <w:szCs w:val="22"/>
        </w:rPr>
        <w:t>I  квартал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            </w:t>
      </w:r>
      <w:r w:rsidRPr="00AD6BDB">
        <w:rPr>
          <w:sz w:val="22"/>
          <w:szCs w:val="22"/>
        </w:rPr>
        <w:t>кВт/ч</w:t>
      </w:r>
    </w:p>
    <w:p w:rsidR="00F36CBD" w:rsidRPr="00AD6BDB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AD6BDB">
        <w:rPr>
          <w:sz w:val="22"/>
          <w:szCs w:val="22"/>
        </w:rPr>
        <w:t>II квартал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            </w:t>
      </w:r>
      <w:r w:rsidRPr="00AD6BDB">
        <w:rPr>
          <w:sz w:val="22"/>
          <w:szCs w:val="22"/>
        </w:rPr>
        <w:t xml:space="preserve">кВт/ч     </w:t>
      </w:r>
    </w:p>
    <w:p w:rsidR="00F36CBD" w:rsidRPr="00AD6BDB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AD6BDB">
        <w:rPr>
          <w:sz w:val="22"/>
          <w:szCs w:val="22"/>
        </w:rPr>
        <w:t>III квартал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              </w:t>
      </w:r>
      <w:r w:rsidRPr="00AD6BDB">
        <w:rPr>
          <w:sz w:val="22"/>
          <w:szCs w:val="22"/>
        </w:rPr>
        <w:t>кВт/ч</w:t>
      </w:r>
    </w:p>
    <w:p w:rsidR="00F36CBD" w:rsidRPr="00AD6BDB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AD6BDB">
        <w:rPr>
          <w:sz w:val="22"/>
          <w:szCs w:val="22"/>
          <w:lang w:val="en-US"/>
        </w:rPr>
        <w:t>IV</w:t>
      </w:r>
      <w:r w:rsidRPr="00AD6BDB">
        <w:rPr>
          <w:sz w:val="22"/>
          <w:szCs w:val="22"/>
        </w:rPr>
        <w:t xml:space="preserve"> квартал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              </w:t>
      </w:r>
      <w:r w:rsidRPr="00AD6BDB">
        <w:rPr>
          <w:sz w:val="22"/>
          <w:szCs w:val="22"/>
        </w:rPr>
        <w:t>кВт/ч</w:t>
      </w:r>
    </w:p>
    <w:p w:rsidR="00F36CBD" w:rsidRPr="001A2247" w:rsidRDefault="00F36CBD" w:rsidP="00B44BA5">
      <w:pPr>
        <w:pStyle w:val="ab"/>
        <w:jc w:val="both"/>
        <w:rPr>
          <w:i/>
          <w:iCs/>
          <w:sz w:val="18"/>
          <w:szCs w:val="18"/>
        </w:rPr>
      </w:pPr>
      <w:r w:rsidRPr="00AD6BDB">
        <w:rPr>
          <w:sz w:val="22"/>
          <w:szCs w:val="22"/>
        </w:rPr>
        <w:t>на сумму</w:t>
      </w:r>
      <w:r>
        <w:rPr>
          <w:sz w:val="22"/>
          <w:szCs w:val="22"/>
        </w:rPr>
        <w:t xml:space="preserve"> </w:t>
      </w:r>
      <w:r w:rsidR="00451203">
        <w:rPr>
          <w:sz w:val="22"/>
          <w:szCs w:val="22"/>
        </w:rPr>
        <w:t>_________________</w:t>
      </w:r>
      <w:r w:rsidRPr="00AD6BDB">
        <w:rPr>
          <w:b/>
          <w:bCs/>
          <w:sz w:val="22"/>
          <w:szCs w:val="22"/>
          <w:u w:val="single"/>
        </w:rPr>
        <w:t>рублей</w:t>
      </w:r>
      <w:r w:rsidRPr="006F0D00">
        <w:rPr>
          <w:sz w:val="22"/>
          <w:szCs w:val="22"/>
        </w:rPr>
        <w:t xml:space="preserve"> </w:t>
      </w:r>
      <w:r w:rsidR="00B44BA5" w:rsidRPr="0092504C">
        <w:rPr>
          <w:sz w:val="22"/>
          <w:szCs w:val="22"/>
        </w:rPr>
        <w:t>(</w:t>
      </w:r>
      <w:r w:rsidR="00B44BA5" w:rsidRPr="0092504C">
        <w:rPr>
          <w:color w:val="FF0000"/>
          <w:sz w:val="22"/>
          <w:szCs w:val="22"/>
        </w:rPr>
        <w:t xml:space="preserve">Приложение № </w:t>
      </w:r>
      <w:r w:rsidR="00B44BA5">
        <w:rPr>
          <w:color w:val="FF0000"/>
          <w:sz w:val="22"/>
          <w:szCs w:val="22"/>
        </w:rPr>
        <w:t>3</w:t>
      </w:r>
      <w:r w:rsidR="00B44BA5" w:rsidRPr="0092504C">
        <w:rPr>
          <w:sz w:val="22"/>
          <w:szCs w:val="22"/>
        </w:rPr>
        <w:t xml:space="preserve"> к настоящему Договору)</w:t>
      </w:r>
      <w:r w:rsidR="00B44BA5">
        <w:rPr>
          <w:sz w:val="22"/>
          <w:szCs w:val="22"/>
        </w:rPr>
        <w:t xml:space="preserve">, </w:t>
      </w:r>
      <w:r w:rsidRPr="000D0088">
        <w:rPr>
          <w:color w:val="FF0000"/>
          <w:sz w:val="22"/>
          <w:szCs w:val="22"/>
        </w:rPr>
        <w:t>по тарифу</w:t>
      </w:r>
      <w:r>
        <w:rPr>
          <w:color w:val="FF0000"/>
          <w:sz w:val="22"/>
          <w:szCs w:val="22"/>
        </w:rPr>
        <w:t>, установленному Приказом Департамента тарифной политики, энергетики и ЖКК ЯНАО</w:t>
      </w:r>
      <w:r w:rsidR="00B44BA5">
        <w:rPr>
          <w:color w:val="FF0000"/>
          <w:sz w:val="22"/>
          <w:szCs w:val="22"/>
        </w:rPr>
        <w:t>:</w:t>
      </w:r>
      <w:r w:rsidRPr="000D0088">
        <w:rPr>
          <w:i/>
          <w:iCs/>
          <w:sz w:val="18"/>
          <w:szCs w:val="18"/>
        </w:rPr>
        <w:t xml:space="preserve"> </w:t>
      </w:r>
    </w:p>
    <w:p w:rsidR="000A1B7D" w:rsidRDefault="000A1B7D" w:rsidP="00DE1A1E">
      <w:pPr>
        <w:pStyle w:val="ab"/>
        <w:ind w:firstLine="426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3742"/>
        <w:gridCol w:w="1247"/>
        <w:gridCol w:w="1701"/>
        <w:gridCol w:w="1701"/>
      </w:tblGrid>
      <w:tr w:rsidR="000A1B7D" w:rsidRPr="000A1B7D">
        <w:tc>
          <w:tcPr>
            <w:tcW w:w="9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Ямало-Ненецкий автономный округ (территория Ямало-Ненецкого автономного округа, технологически не связанная с Единой энергетической системой России и технологически изолированными территориальными электроэнергетическими системами)</w:t>
            </w:r>
          </w:p>
        </w:tc>
      </w:tr>
      <w:tr w:rsidR="000A1B7D" w:rsidRPr="000A1B7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N п/п</w:t>
            </w:r>
          </w:p>
        </w:tc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с 01.01.2017</w:t>
            </w:r>
          </w:p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по 30.06.2017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с 01.07.2017</w:t>
            </w:r>
          </w:p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по 31.12.2017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Цена (тариф)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Цена (тариф)</w:t>
            </w:r>
          </w:p>
        </w:tc>
      </w:tr>
      <w:tr w:rsidR="000A1B7D" w:rsidRPr="000A1B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0A1B7D" w:rsidRPr="000A1B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2841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Население и приравненные к ним</w:t>
            </w:r>
            <w:r w:rsidR="00284135">
              <w:rPr>
                <w:color w:val="FF0000"/>
                <w:sz w:val="22"/>
                <w:szCs w:val="22"/>
              </w:rPr>
              <w:t xml:space="preserve"> проживающие в домах,</w:t>
            </w:r>
            <w:r w:rsidR="00284135" w:rsidRPr="000D0088">
              <w:rPr>
                <w:color w:val="FF0000"/>
                <w:sz w:val="22"/>
                <w:szCs w:val="22"/>
              </w:rPr>
              <w:t xml:space="preserve"> оборудованных газовыми плитами</w:t>
            </w:r>
            <w:r w:rsidR="00284135" w:rsidRPr="000A1B7D">
              <w:rPr>
                <w:rFonts w:eastAsia="Calibri"/>
                <w:sz w:val="22"/>
                <w:szCs w:val="22"/>
              </w:rPr>
              <w:t xml:space="preserve"> (тарифы указываются с учетом НДС)</w:t>
            </w:r>
          </w:p>
        </w:tc>
      </w:tr>
      <w:tr w:rsidR="000A1B7D" w:rsidRPr="000A1B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Одноставочный тариф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2,68</w:t>
            </w:r>
          </w:p>
        </w:tc>
      </w:tr>
      <w:tr w:rsidR="000A1B7D" w:rsidRPr="000A1B7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1.2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 xml:space="preserve">Одноставочный тариф, дифференцированный по двум зонам суток </w:t>
            </w:r>
            <w:hyperlink r:id="rId6" w:history="1">
              <w:r w:rsidRPr="000A1B7D">
                <w:rPr>
                  <w:rFonts w:eastAsia="Calibri"/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Дневная зона (пиковая и полупиковая)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2,73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Ночная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1,36</w:t>
            </w:r>
          </w:p>
        </w:tc>
      </w:tr>
      <w:tr w:rsidR="000A1B7D" w:rsidRPr="000A1B7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1.3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 xml:space="preserve">Одноставочный тариф, дифференцированный по трем зонам суток </w:t>
            </w:r>
            <w:hyperlink r:id="rId7" w:history="1">
              <w:r w:rsidRPr="000A1B7D">
                <w:rPr>
                  <w:rFonts w:eastAsia="Calibri"/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Пиковая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2,75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Полупиковая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2,68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Ночная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1,36</w:t>
            </w:r>
          </w:p>
        </w:tc>
      </w:tr>
      <w:tr w:rsidR="000A1B7D" w:rsidRPr="000A1B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bookmarkStart w:id="0" w:name="Par50"/>
            <w:bookmarkEnd w:id="0"/>
            <w:r w:rsidRPr="000A1B7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2841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 и приравненные к ним (тарифы указываются с учетом НДС)</w:t>
            </w:r>
          </w:p>
        </w:tc>
      </w:tr>
      <w:tr w:rsidR="000A1B7D" w:rsidRPr="000A1B7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Одноставочный тариф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1,88</w:t>
            </w:r>
          </w:p>
        </w:tc>
      </w:tr>
      <w:tr w:rsidR="000A1B7D" w:rsidRPr="000A1B7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2.2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 xml:space="preserve">Одноставочный тариф, дифференцированный по двум зонам суток </w:t>
            </w:r>
            <w:hyperlink r:id="rId8" w:history="1">
              <w:r w:rsidRPr="000A1B7D">
                <w:rPr>
                  <w:rFonts w:eastAsia="Calibri"/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Дневная зона (пиковая и полупиковая)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1,91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Ночная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0,95</w:t>
            </w:r>
          </w:p>
        </w:tc>
      </w:tr>
      <w:tr w:rsidR="000A1B7D" w:rsidRPr="000A1B7D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2.3</w:t>
            </w:r>
          </w:p>
        </w:tc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 xml:space="preserve">Одноставочный тариф, дифференцированный по трем зонам суток </w:t>
            </w:r>
            <w:hyperlink r:id="rId9" w:history="1">
              <w:r w:rsidRPr="000A1B7D">
                <w:rPr>
                  <w:rFonts w:eastAsia="Calibri"/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Пиковая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1,93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Полупиковая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1,88</w:t>
            </w:r>
          </w:p>
        </w:tc>
      </w:tr>
      <w:tr w:rsidR="000A1B7D" w:rsidRPr="000A1B7D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Ночная зона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руб./кВт-ч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7D" w:rsidRPr="000A1B7D" w:rsidRDefault="000A1B7D" w:rsidP="000A1B7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0A1B7D">
              <w:rPr>
                <w:rFonts w:eastAsia="Calibri"/>
                <w:sz w:val="22"/>
                <w:szCs w:val="22"/>
              </w:rPr>
              <w:t>0,95</w:t>
            </w:r>
          </w:p>
        </w:tc>
      </w:tr>
    </w:tbl>
    <w:p w:rsidR="000A1B7D" w:rsidRDefault="000A1B7D" w:rsidP="00DE1A1E">
      <w:pPr>
        <w:pStyle w:val="ab"/>
        <w:ind w:firstLine="426"/>
        <w:jc w:val="both"/>
        <w:rPr>
          <w:sz w:val="22"/>
          <w:szCs w:val="22"/>
        </w:rPr>
      </w:pPr>
      <w:bookmarkStart w:id="1" w:name="Par84"/>
      <w:bookmarkEnd w:id="1"/>
    </w:p>
    <w:p w:rsidR="002E5DD2" w:rsidRDefault="002E5DD2" w:rsidP="002E5DD2">
      <w:pPr>
        <w:autoSpaceDE w:val="0"/>
        <w:autoSpaceDN w:val="0"/>
        <w:adjustRightInd w:val="0"/>
        <w:ind w:firstLine="54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Примечание:</w:t>
      </w:r>
    </w:p>
    <w:p w:rsidR="002E5DD2" w:rsidRDefault="002E5DD2" w:rsidP="002E5DD2">
      <w:pPr>
        <w:autoSpaceDE w:val="0"/>
        <w:autoSpaceDN w:val="0"/>
        <w:adjustRightInd w:val="0"/>
        <w:ind w:firstLine="54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&lt;1&gt; Интервалы тарифных зон суток (по месяцам календарного года) утверждаются Федеральной антимонопольной службой.</w:t>
      </w:r>
    </w:p>
    <w:p w:rsidR="002E5DD2" w:rsidRDefault="002E5DD2" w:rsidP="00DE1A1E">
      <w:pPr>
        <w:pStyle w:val="ab"/>
        <w:ind w:firstLine="426"/>
        <w:jc w:val="both"/>
        <w:rPr>
          <w:sz w:val="22"/>
          <w:szCs w:val="22"/>
        </w:rPr>
      </w:pPr>
    </w:p>
    <w:p w:rsidR="00F36CBD" w:rsidRPr="00300DD6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</w:t>
      </w:r>
      <w:r w:rsidRPr="00300DD6">
        <w:rPr>
          <w:sz w:val="22"/>
          <w:szCs w:val="22"/>
        </w:rPr>
        <w:t>Качество электрической  энергии должно соответствовать требованиям, установленным государственными стандартами и иными обязательными правилами.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300DD6">
        <w:rPr>
          <w:sz w:val="22"/>
          <w:szCs w:val="22"/>
        </w:rPr>
        <w:t>2.3.</w:t>
      </w:r>
      <w:r>
        <w:rPr>
          <w:sz w:val="22"/>
          <w:szCs w:val="22"/>
        </w:rPr>
        <w:t xml:space="preserve"> </w:t>
      </w:r>
      <w:r w:rsidRPr="00300DD6">
        <w:rPr>
          <w:sz w:val="22"/>
          <w:szCs w:val="22"/>
        </w:rPr>
        <w:t xml:space="preserve">Подача </w:t>
      </w:r>
      <w:r>
        <w:rPr>
          <w:sz w:val="22"/>
          <w:szCs w:val="22"/>
        </w:rPr>
        <w:t>электроэнергии</w:t>
      </w:r>
      <w:r w:rsidRPr="00300DD6">
        <w:rPr>
          <w:sz w:val="22"/>
          <w:szCs w:val="22"/>
        </w:rPr>
        <w:t xml:space="preserve"> на новые, смонтированные или реконструированные электроустановки</w:t>
      </w:r>
      <w:r>
        <w:rPr>
          <w:sz w:val="22"/>
          <w:szCs w:val="22"/>
        </w:rPr>
        <w:t xml:space="preserve"> Исполнителя</w:t>
      </w:r>
      <w:r w:rsidRPr="00300DD6">
        <w:rPr>
          <w:sz w:val="22"/>
          <w:szCs w:val="22"/>
        </w:rPr>
        <w:t xml:space="preserve"> производится в порядке, установленном </w:t>
      </w:r>
      <w:r>
        <w:rPr>
          <w:sz w:val="22"/>
          <w:szCs w:val="22"/>
        </w:rPr>
        <w:t xml:space="preserve">действующим </w:t>
      </w:r>
      <w:r w:rsidRPr="00300DD6">
        <w:rPr>
          <w:sz w:val="22"/>
          <w:szCs w:val="22"/>
        </w:rPr>
        <w:t>законодательством</w:t>
      </w:r>
      <w:r>
        <w:rPr>
          <w:sz w:val="22"/>
          <w:szCs w:val="22"/>
        </w:rPr>
        <w:t xml:space="preserve"> РФ</w:t>
      </w:r>
      <w:r w:rsidRPr="00300DD6">
        <w:rPr>
          <w:sz w:val="22"/>
          <w:szCs w:val="22"/>
        </w:rPr>
        <w:t>.</w:t>
      </w:r>
    </w:p>
    <w:p w:rsidR="00F36CBD" w:rsidRPr="000D0088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D0088">
        <w:rPr>
          <w:sz w:val="22"/>
          <w:szCs w:val="22"/>
        </w:rPr>
        <w:t xml:space="preserve">2.4. Фактический объем поставленной </w:t>
      </w:r>
      <w:r>
        <w:rPr>
          <w:sz w:val="22"/>
          <w:szCs w:val="22"/>
        </w:rPr>
        <w:t xml:space="preserve">Исполнителю </w:t>
      </w:r>
      <w:r w:rsidRPr="000D0088">
        <w:rPr>
          <w:sz w:val="22"/>
          <w:szCs w:val="22"/>
        </w:rPr>
        <w:t xml:space="preserve"> электрической энергии определяется исходя из показаний приборов учета (в том числе входящих в состав измерительных комплексов, систем учета) </w:t>
      </w:r>
      <w:r>
        <w:rPr>
          <w:sz w:val="22"/>
          <w:szCs w:val="22"/>
        </w:rPr>
        <w:t>Исполнителя,</w:t>
      </w:r>
      <w:r w:rsidRPr="000D0088">
        <w:rPr>
          <w:sz w:val="22"/>
          <w:szCs w:val="22"/>
        </w:rPr>
        <w:t xml:space="preserve"> либо расчетным способом в порядке, предусмотренном действующим законодательством РФ.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D0088">
        <w:rPr>
          <w:sz w:val="22"/>
          <w:szCs w:val="22"/>
        </w:rPr>
        <w:t xml:space="preserve">2.5. Фактическое  потребление </w:t>
      </w:r>
      <w:r>
        <w:rPr>
          <w:sz w:val="22"/>
          <w:szCs w:val="22"/>
        </w:rPr>
        <w:t>Исполнителем</w:t>
      </w:r>
      <w:r w:rsidRPr="000D0088">
        <w:rPr>
          <w:sz w:val="22"/>
          <w:szCs w:val="22"/>
        </w:rPr>
        <w:t xml:space="preserve"> электрической энергии подтверждается актом об оказании услуг, составленным Гарантирующим поставщиком</w:t>
      </w:r>
      <w:r>
        <w:rPr>
          <w:sz w:val="22"/>
          <w:szCs w:val="22"/>
        </w:rPr>
        <w:t xml:space="preserve"> в 2-х экземплярах</w:t>
      </w:r>
      <w:r w:rsidRPr="000D0088">
        <w:rPr>
          <w:sz w:val="22"/>
          <w:szCs w:val="22"/>
        </w:rPr>
        <w:t>.</w:t>
      </w:r>
    </w:p>
    <w:p w:rsidR="002E5DD2" w:rsidRDefault="002E5DD2" w:rsidP="00660DDA">
      <w:pPr>
        <w:pStyle w:val="ab"/>
        <w:ind w:firstLine="0"/>
        <w:rPr>
          <w:b/>
          <w:bCs/>
          <w:sz w:val="22"/>
          <w:szCs w:val="22"/>
        </w:rPr>
      </w:pPr>
    </w:p>
    <w:p w:rsidR="00F36CBD" w:rsidRPr="00D31C00" w:rsidRDefault="00F36CBD" w:rsidP="00660DDA">
      <w:pPr>
        <w:pStyle w:val="ab"/>
        <w:ind w:firstLine="0"/>
        <w:rPr>
          <w:b/>
          <w:bCs/>
          <w:sz w:val="22"/>
          <w:szCs w:val="22"/>
        </w:rPr>
      </w:pPr>
      <w:r w:rsidRPr="00D31C00">
        <w:rPr>
          <w:b/>
          <w:bCs/>
          <w:sz w:val="22"/>
          <w:szCs w:val="22"/>
        </w:rPr>
        <w:t>3.</w:t>
      </w:r>
      <w:r>
        <w:rPr>
          <w:b/>
          <w:bCs/>
          <w:sz w:val="22"/>
          <w:szCs w:val="22"/>
        </w:rPr>
        <w:t xml:space="preserve"> </w:t>
      </w:r>
      <w:r w:rsidRPr="00D31C00">
        <w:rPr>
          <w:b/>
          <w:bCs/>
          <w:sz w:val="22"/>
          <w:szCs w:val="22"/>
        </w:rPr>
        <w:t xml:space="preserve">ОБЯЗАННОСТИ И ПРАВА ГАРАНТИРУЮЩЕГО ПОСТАВЩИКА И </w:t>
      </w:r>
      <w:r>
        <w:rPr>
          <w:b/>
          <w:bCs/>
          <w:sz w:val="22"/>
          <w:szCs w:val="22"/>
        </w:rPr>
        <w:t>ИСПОЛНИТЕЛЯ</w:t>
      </w:r>
    </w:p>
    <w:p w:rsidR="00F36CBD" w:rsidRPr="00D31C00" w:rsidRDefault="00F36CBD" w:rsidP="00DE1A1E">
      <w:pPr>
        <w:pStyle w:val="ab"/>
        <w:ind w:firstLine="426"/>
        <w:jc w:val="both"/>
        <w:rPr>
          <w:b/>
          <w:bCs/>
          <w:sz w:val="22"/>
          <w:szCs w:val="22"/>
        </w:rPr>
      </w:pPr>
      <w:r w:rsidRPr="00D31C00">
        <w:rPr>
          <w:b/>
          <w:bCs/>
          <w:sz w:val="22"/>
          <w:szCs w:val="22"/>
        </w:rPr>
        <w:t>3.1. Гарантирующий поставщик обязан:</w:t>
      </w:r>
    </w:p>
    <w:p w:rsidR="00F36CBD" w:rsidRPr="00D31C00" w:rsidRDefault="00F36CBD" w:rsidP="00DE1A1E">
      <w:pPr>
        <w:ind w:firstLine="426"/>
        <w:rPr>
          <w:sz w:val="22"/>
          <w:szCs w:val="22"/>
        </w:rPr>
      </w:pPr>
      <w:r w:rsidRPr="00D31C00">
        <w:rPr>
          <w:sz w:val="22"/>
          <w:szCs w:val="22"/>
        </w:rPr>
        <w:t xml:space="preserve">3.1.1. Обеспечить поставку электрической энергии </w:t>
      </w:r>
      <w:r>
        <w:rPr>
          <w:sz w:val="22"/>
          <w:szCs w:val="22"/>
        </w:rPr>
        <w:t>Исполнителю</w:t>
      </w:r>
      <w:r w:rsidRPr="00D31C00">
        <w:rPr>
          <w:sz w:val="22"/>
          <w:szCs w:val="22"/>
        </w:rPr>
        <w:t xml:space="preserve"> в порядке, сроки и количестве, предусмотренные настоящим Договором, качество которой должно соответствовать требованиям технических регламентов (действующему ГОСТу)</w:t>
      </w:r>
      <w:r w:rsidRPr="00D31C00">
        <w:rPr>
          <w:rStyle w:val="apple-converted-space"/>
          <w:b/>
          <w:bCs/>
          <w:color w:val="000000"/>
          <w:sz w:val="22"/>
          <w:szCs w:val="22"/>
        </w:rPr>
        <w:t> </w:t>
      </w:r>
      <w:r w:rsidRPr="00D31C00">
        <w:rPr>
          <w:sz w:val="22"/>
          <w:szCs w:val="22"/>
        </w:rPr>
        <w:t xml:space="preserve">и иным обязательным </w:t>
      </w:r>
      <w:r>
        <w:rPr>
          <w:sz w:val="22"/>
          <w:szCs w:val="22"/>
        </w:rPr>
        <w:t>требованиям</w:t>
      </w:r>
      <w:r w:rsidRPr="00D31C00">
        <w:rPr>
          <w:sz w:val="22"/>
          <w:szCs w:val="22"/>
        </w:rPr>
        <w:t>.</w:t>
      </w:r>
    </w:p>
    <w:p w:rsidR="00F36CBD" w:rsidRPr="00D31C00" w:rsidRDefault="00F36CBD" w:rsidP="00DE1A1E">
      <w:pPr>
        <w:ind w:firstLine="426"/>
        <w:rPr>
          <w:sz w:val="22"/>
          <w:szCs w:val="22"/>
        </w:rPr>
      </w:pPr>
      <w:r w:rsidRPr="00D31C00">
        <w:rPr>
          <w:sz w:val="22"/>
          <w:szCs w:val="22"/>
        </w:rPr>
        <w:t xml:space="preserve">3.1.2. Урегулировать отношения, связанные с передачей электрической энергии в точки поставки, в интересах </w:t>
      </w:r>
      <w:r>
        <w:rPr>
          <w:sz w:val="22"/>
          <w:szCs w:val="22"/>
        </w:rPr>
        <w:t>Исполнителя</w:t>
      </w:r>
      <w:r w:rsidRPr="00D31C00">
        <w:rPr>
          <w:sz w:val="22"/>
          <w:szCs w:val="22"/>
        </w:rPr>
        <w:t xml:space="preserve"> путем заключения с Сетевой организацией договора оказания услуг по передаче электрической энергии в порядке, предусмотренном действующим законодательством.</w:t>
      </w:r>
    </w:p>
    <w:p w:rsidR="00F36CBD" w:rsidRDefault="00F36CBD" w:rsidP="00DE1A1E">
      <w:pPr>
        <w:ind w:firstLine="426"/>
        <w:rPr>
          <w:sz w:val="22"/>
          <w:szCs w:val="22"/>
        </w:rPr>
      </w:pPr>
      <w:r w:rsidRPr="00D31C00">
        <w:rPr>
          <w:sz w:val="22"/>
          <w:szCs w:val="22"/>
        </w:rPr>
        <w:t xml:space="preserve">3.1.3. Производить по требованию </w:t>
      </w:r>
      <w:r>
        <w:rPr>
          <w:sz w:val="22"/>
          <w:szCs w:val="22"/>
        </w:rPr>
        <w:t>Исполнителя</w:t>
      </w:r>
      <w:r w:rsidRPr="00D31C00">
        <w:rPr>
          <w:sz w:val="22"/>
          <w:szCs w:val="22"/>
        </w:rPr>
        <w:t xml:space="preserve"> сверку расчетов с оформлением актов сверки по форме, установленной Гарантирующим поставщиком.</w:t>
      </w:r>
    </w:p>
    <w:p w:rsidR="00F36CBD" w:rsidRPr="007E7AF8" w:rsidRDefault="00F36CBD" w:rsidP="00DE1A1E">
      <w:pPr>
        <w:ind w:firstLine="426"/>
        <w:rPr>
          <w:color w:val="FF0000"/>
          <w:sz w:val="22"/>
          <w:szCs w:val="22"/>
        </w:rPr>
      </w:pPr>
      <w:r w:rsidRPr="007E7AF8">
        <w:rPr>
          <w:color w:val="FF0000"/>
          <w:sz w:val="22"/>
          <w:szCs w:val="22"/>
        </w:rPr>
        <w:t xml:space="preserve">3.1.4. Производить не реже 1 раза в 6 месяцев проверку соблюдения </w:t>
      </w:r>
      <w:r>
        <w:rPr>
          <w:color w:val="FF0000"/>
          <w:sz w:val="22"/>
          <w:szCs w:val="22"/>
        </w:rPr>
        <w:t>Исполнителем</w:t>
      </w:r>
      <w:r w:rsidRPr="007E7AF8">
        <w:rPr>
          <w:color w:val="FF0000"/>
          <w:sz w:val="22"/>
          <w:szCs w:val="22"/>
        </w:rPr>
        <w:t xml:space="preserve"> условий настоящего Договора, режима потребления энергии, обслуживания (состояния) приборов учета. </w:t>
      </w:r>
    </w:p>
    <w:p w:rsidR="00F36CBD" w:rsidRDefault="00F36CBD" w:rsidP="00DE1A1E">
      <w:pPr>
        <w:ind w:firstLine="426"/>
        <w:rPr>
          <w:sz w:val="22"/>
          <w:szCs w:val="22"/>
        </w:rPr>
      </w:pPr>
      <w:r w:rsidRPr="00D31C00">
        <w:rPr>
          <w:sz w:val="22"/>
          <w:szCs w:val="22"/>
        </w:rPr>
        <w:t>3.1.</w:t>
      </w:r>
      <w:r>
        <w:rPr>
          <w:sz w:val="22"/>
          <w:szCs w:val="22"/>
        </w:rPr>
        <w:t>5</w:t>
      </w:r>
      <w:r w:rsidRPr="00D31C00">
        <w:rPr>
          <w:sz w:val="22"/>
          <w:szCs w:val="22"/>
        </w:rPr>
        <w:t xml:space="preserve">. </w:t>
      </w:r>
      <w:r>
        <w:rPr>
          <w:sz w:val="22"/>
          <w:szCs w:val="22"/>
        </w:rPr>
        <w:t>Выполнять</w:t>
      </w:r>
      <w:r w:rsidRPr="00D31C00">
        <w:rPr>
          <w:sz w:val="22"/>
          <w:szCs w:val="22"/>
        </w:rPr>
        <w:t xml:space="preserve"> иные обязанности, предусмотренные действующим законодательством РФ.</w:t>
      </w:r>
    </w:p>
    <w:p w:rsidR="00F36CBD" w:rsidRPr="0076790E" w:rsidRDefault="00F36CBD" w:rsidP="00DE1A1E">
      <w:pPr>
        <w:pStyle w:val="ab"/>
        <w:ind w:firstLine="426"/>
        <w:jc w:val="both"/>
        <w:rPr>
          <w:b/>
          <w:bCs/>
          <w:sz w:val="22"/>
          <w:szCs w:val="22"/>
        </w:rPr>
      </w:pPr>
      <w:r w:rsidRPr="0076790E">
        <w:rPr>
          <w:sz w:val="22"/>
          <w:szCs w:val="22"/>
        </w:rPr>
        <w:lastRenderedPageBreak/>
        <w:t>3.2.</w:t>
      </w:r>
      <w:r w:rsidRPr="0076790E">
        <w:rPr>
          <w:b/>
          <w:bCs/>
          <w:sz w:val="22"/>
          <w:szCs w:val="22"/>
        </w:rPr>
        <w:t xml:space="preserve"> Гарантирующий поставщик имеет право:</w:t>
      </w:r>
    </w:p>
    <w:p w:rsidR="00F36CBD" w:rsidRPr="00026EAF" w:rsidRDefault="00F36CBD" w:rsidP="00DE1A1E">
      <w:pPr>
        <w:ind w:firstLine="426"/>
        <w:rPr>
          <w:sz w:val="22"/>
          <w:szCs w:val="22"/>
        </w:rPr>
      </w:pPr>
      <w:r w:rsidRPr="0076790E">
        <w:rPr>
          <w:sz w:val="22"/>
          <w:szCs w:val="22"/>
        </w:rPr>
        <w:t xml:space="preserve">3.2.1. В случаях и в порядке, предусмотренном действующим законодательством РФ, инициировать введение полного и (или) </w:t>
      </w:r>
      <w:r w:rsidRPr="00026EAF">
        <w:rPr>
          <w:sz w:val="22"/>
          <w:szCs w:val="22"/>
        </w:rPr>
        <w:t xml:space="preserve">частичного ограничения режима потребления электрической энергии </w:t>
      </w:r>
      <w:r>
        <w:rPr>
          <w:sz w:val="22"/>
          <w:szCs w:val="22"/>
        </w:rPr>
        <w:t>Исполнителю</w:t>
      </w:r>
      <w:r w:rsidRPr="00026EAF">
        <w:rPr>
          <w:sz w:val="22"/>
          <w:szCs w:val="22"/>
        </w:rPr>
        <w:t xml:space="preserve"> и осуществлять действия по введению полного и (или) частичного ограничения режима потребления электрической энергии </w:t>
      </w:r>
      <w:r>
        <w:rPr>
          <w:sz w:val="22"/>
          <w:szCs w:val="22"/>
        </w:rPr>
        <w:t>Исполнителю</w:t>
      </w:r>
      <w:r w:rsidRPr="00026EAF">
        <w:rPr>
          <w:sz w:val="22"/>
          <w:szCs w:val="22"/>
        </w:rPr>
        <w:t>.</w:t>
      </w:r>
    </w:p>
    <w:p w:rsidR="00F36CBD" w:rsidRDefault="00F36CBD" w:rsidP="00DE1A1E">
      <w:pPr>
        <w:ind w:firstLine="426"/>
        <w:rPr>
          <w:sz w:val="22"/>
          <w:szCs w:val="22"/>
        </w:rPr>
      </w:pPr>
      <w:r w:rsidRPr="00026EAF">
        <w:rPr>
          <w:sz w:val="22"/>
          <w:szCs w:val="22"/>
        </w:rPr>
        <w:t xml:space="preserve">3.2.2. Требовать от </w:t>
      </w:r>
      <w:r>
        <w:rPr>
          <w:sz w:val="22"/>
          <w:szCs w:val="22"/>
        </w:rPr>
        <w:t>Исполнителя</w:t>
      </w:r>
      <w:r w:rsidRPr="0076790E">
        <w:rPr>
          <w:sz w:val="22"/>
          <w:szCs w:val="22"/>
        </w:rPr>
        <w:t xml:space="preserve"> компенсации расходов на оплату действий Гарантирующего поставщика по введению ограничения режима потребления электрической энергии и последующему его возобновлению.</w:t>
      </w:r>
    </w:p>
    <w:p w:rsidR="00F36CBD" w:rsidRDefault="00F36CBD" w:rsidP="00DE1A1E">
      <w:pPr>
        <w:ind w:firstLine="426"/>
        <w:rPr>
          <w:sz w:val="22"/>
          <w:szCs w:val="22"/>
        </w:rPr>
      </w:pPr>
      <w:r>
        <w:rPr>
          <w:sz w:val="22"/>
          <w:szCs w:val="22"/>
        </w:rPr>
        <w:t>3.2.3. Принимать участие в проводимых Исполнителем проверках достоверности представленных Потребителями сведений о показаниях индивидуальных, общих (квартирных) приборов учета электрической энергии и (или) проверки их состояния.</w:t>
      </w:r>
    </w:p>
    <w:p w:rsidR="00F36CBD" w:rsidRDefault="00F36CBD" w:rsidP="00DB2903">
      <w:pPr>
        <w:pStyle w:val="ab"/>
        <w:ind w:firstLine="426"/>
        <w:jc w:val="both"/>
        <w:rPr>
          <w:sz w:val="22"/>
          <w:szCs w:val="22"/>
        </w:rPr>
      </w:pPr>
      <w:r w:rsidRPr="0076790E">
        <w:rPr>
          <w:sz w:val="22"/>
          <w:szCs w:val="22"/>
        </w:rPr>
        <w:t>3.2.</w:t>
      </w:r>
      <w:r>
        <w:rPr>
          <w:sz w:val="22"/>
          <w:szCs w:val="22"/>
        </w:rPr>
        <w:t>4</w:t>
      </w:r>
      <w:r w:rsidRPr="0076790E">
        <w:rPr>
          <w:sz w:val="22"/>
          <w:szCs w:val="22"/>
        </w:rPr>
        <w:t xml:space="preserve">. </w:t>
      </w:r>
      <w:r w:rsidRPr="008C00F3">
        <w:rPr>
          <w:sz w:val="22"/>
          <w:szCs w:val="22"/>
        </w:rPr>
        <w:t>На  доступ представителей Гарантирующего</w:t>
      </w:r>
      <w:r w:rsidRPr="0076790E">
        <w:rPr>
          <w:sz w:val="22"/>
          <w:szCs w:val="22"/>
        </w:rPr>
        <w:t xml:space="preserve"> поставщика в рабочее время суток не чаще 1 раза в месяц к </w:t>
      </w:r>
      <w:r>
        <w:rPr>
          <w:sz w:val="22"/>
          <w:szCs w:val="22"/>
        </w:rPr>
        <w:t xml:space="preserve">коллективным (общедомовым) приборам </w:t>
      </w:r>
      <w:r w:rsidRPr="0076790E">
        <w:rPr>
          <w:sz w:val="22"/>
          <w:szCs w:val="22"/>
        </w:rPr>
        <w:t xml:space="preserve">учёта электрической энергии </w:t>
      </w:r>
      <w:r>
        <w:rPr>
          <w:sz w:val="22"/>
          <w:szCs w:val="22"/>
        </w:rPr>
        <w:t>Исполнителя</w:t>
      </w:r>
      <w:r w:rsidRPr="0076790E">
        <w:rPr>
          <w:sz w:val="22"/>
          <w:szCs w:val="22"/>
        </w:rPr>
        <w:t xml:space="preserve">, в целях </w:t>
      </w:r>
      <w:r w:rsidRPr="0076790E">
        <w:rPr>
          <w:sz w:val="22"/>
          <w:szCs w:val="22"/>
          <w:shd w:val="clear" w:color="auto" w:fill="FFFFFF"/>
        </w:rPr>
        <w:t>определения объема потребления электрической энергии, оказанных услуг по передаче электрической энергии за расчетный период путем проведения</w:t>
      </w:r>
      <w:r w:rsidRPr="0076790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76790E">
        <w:rPr>
          <w:sz w:val="22"/>
          <w:szCs w:val="22"/>
        </w:rPr>
        <w:t xml:space="preserve">проверки состояния приборов учета и снятия показаний приборов учета, контроля  за соблюдением ранее введенного режима ограничения  потребления  электрической энергии </w:t>
      </w:r>
      <w:r>
        <w:rPr>
          <w:sz w:val="22"/>
          <w:szCs w:val="22"/>
        </w:rPr>
        <w:t>Исполнителем</w:t>
      </w:r>
      <w:r w:rsidRPr="0076790E">
        <w:rPr>
          <w:sz w:val="22"/>
          <w:szCs w:val="22"/>
        </w:rPr>
        <w:t>.</w:t>
      </w:r>
      <w:r>
        <w:rPr>
          <w:sz w:val="22"/>
          <w:szCs w:val="22"/>
        </w:rPr>
        <w:t xml:space="preserve"> Указанным правом обладают также лица, имеющие доверенность Гарантирующего поставщика, а также представители Сетевой организации, к сетям которой присоединены энергопринимающие устройства Исполнителя.</w:t>
      </w:r>
    </w:p>
    <w:p w:rsidR="00F36CBD" w:rsidRPr="00786FF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786FFD">
        <w:rPr>
          <w:sz w:val="22"/>
          <w:szCs w:val="22"/>
        </w:rPr>
        <w:t>3.2.5. В целях надлежащего исполнения обязанностей, возложенных на Г</w:t>
      </w:r>
      <w:r>
        <w:rPr>
          <w:sz w:val="22"/>
          <w:szCs w:val="22"/>
        </w:rPr>
        <w:t>арантирующего поставщика</w:t>
      </w:r>
      <w:r w:rsidRPr="00786FFD">
        <w:rPr>
          <w:sz w:val="22"/>
          <w:szCs w:val="22"/>
        </w:rPr>
        <w:t xml:space="preserve"> настоящим договором, предоставлять С</w:t>
      </w:r>
      <w:r>
        <w:rPr>
          <w:sz w:val="22"/>
          <w:szCs w:val="22"/>
        </w:rPr>
        <w:t>етевой организации</w:t>
      </w:r>
      <w:r w:rsidRPr="00786FFD">
        <w:rPr>
          <w:sz w:val="22"/>
          <w:szCs w:val="22"/>
        </w:rPr>
        <w:t xml:space="preserve"> следующие сведения: наименование Исполнителя, местонахождение юридического лица, точки поставки, платежные реквизиты, о заключении, изменении и расторжении договора, а также иные сведения, в соответствии с действующим законодательством РФ.</w:t>
      </w:r>
    </w:p>
    <w:p w:rsidR="00F36CBD" w:rsidRPr="00B32A28" w:rsidRDefault="00F36CBD" w:rsidP="00DE1A1E">
      <w:pPr>
        <w:ind w:firstLine="426"/>
        <w:rPr>
          <w:color w:val="0000FF"/>
          <w:sz w:val="22"/>
          <w:szCs w:val="22"/>
        </w:rPr>
      </w:pPr>
      <w:r>
        <w:rPr>
          <w:sz w:val="22"/>
          <w:szCs w:val="22"/>
        </w:rPr>
        <w:t xml:space="preserve">3.2.6. </w:t>
      </w:r>
      <w:r w:rsidRPr="00B32A28">
        <w:rPr>
          <w:color w:val="0000FF"/>
          <w:sz w:val="22"/>
          <w:szCs w:val="22"/>
        </w:rPr>
        <w:t xml:space="preserve">При наличии у </w:t>
      </w:r>
      <w:r>
        <w:rPr>
          <w:color w:val="0000FF"/>
          <w:sz w:val="22"/>
          <w:szCs w:val="22"/>
        </w:rPr>
        <w:t>Исполнителя</w:t>
      </w:r>
      <w:r w:rsidRPr="00B32A28">
        <w:rPr>
          <w:color w:val="0000FF"/>
          <w:sz w:val="22"/>
          <w:szCs w:val="22"/>
        </w:rPr>
        <w:t xml:space="preserve"> задолженности за потребленные услуги перед Гарантирующим поставщиком за 3 расчетных месяца, отказаться от исполнения настоящего Договора, уведомив об этом </w:t>
      </w:r>
      <w:r>
        <w:rPr>
          <w:color w:val="0000FF"/>
          <w:sz w:val="22"/>
          <w:szCs w:val="22"/>
        </w:rPr>
        <w:t>Исполнителя</w:t>
      </w:r>
      <w:r w:rsidRPr="00B32A28">
        <w:rPr>
          <w:color w:val="0000FF"/>
          <w:sz w:val="22"/>
          <w:szCs w:val="22"/>
        </w:rPr>
        <w:t xml:space="preserve"> и Потребителей не менее чем за 15 календарных дней, и исполнять обязательства по электроснабжению путем заключения прямых договоров с Потребителями.</w:t>
      </w:r>
    </w:p>
    <w:p w:rsidR="00F36CBD" w:rsidRPr="0076790E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76790E">
        <w:rPr>
          <w:sz w:val="22"/>
          <w:szCs w:val="22"/>
        </w:rPr>
        <w:t>3.2.</w:t>
      </w:r>
      <w:r>
        <w:rPr>
          <w:sz w:val="22"/>
          <w:szCs w:val="22"/>
        </w:rPr>
        <w:t>7</w:t>
      </w:r>
      <w:r w:rsidRPr="0076790E">
        <w:rPr>
          <w:sz w:val="22"/>
          <w:szCs w:val="22"/>
        </w:rPr>
        <w:t>. Осуществлять иные права, предусмотренные действующим законодательством РФ.</w:t>
      </w:r>
    </w:p>
    <w:p w:rsidR="00F36CBD" w:rsidRPr="003C11E2" w:rsidRDefault="00F36CBD" w:rsidP="00DE1A1E">
      <w:pPr>
        <w:ind w:firstLine="426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3.3. </w:t>
      </w:r>
      <w:r>
        <w:rPr>
          <w:b/>
          <w:bCs/>
          <w:sz w:val="22"/>
          <w:szCs w:val="22"/>
        </w:rPr>
        <w:t>Исполнитель</w:t>
      </w:r>
      <w:r w:rsidRPr="003C11E2">
        <w:rPr>
          <w:b/>
          <w:bCs/>
          <w:sz w:val="22"/>
          <w:szCs w:val="22"/>
        </w:rPr>
        <w:t xml:space="preserve"> обяз</w:t>
      </w:r>
      <w:r>
        <w:rPr>
          <w:b/>
          <w:bCs/>
          <w:sz w:val="22"/>
          <w:szCs w:val="22"/>
        </w:rPr>
        <w:t>ан</w:t>
      </w:r>
      <w:r w:rsidRPr="003C11E2">
        <w:rPr>
          <w:b/>
          <w:bCs/>
          <w:sz w:val="22"/>
          <w:szCs w:val="22"/>
        </w:rPr>
        <w:t>: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8C00F3">
        <w:rPr>
          <w:sz w:val="22"/>
          <w:szCs w:val="22"/>
        </w:rPr>
        <w:t xml:space="preserve">3.3.1. Надлежащим образом производить оплату потребленной электрической энергии и услуг, оказание которых является неотъемлемой частью процесса </w:t>
      </w:r>
      <w:r w:rsidRPr="00E73D51">
        <w:rPr>
          <w:sz w:val="22"/>
          <w:szCs w:val="22"/>
        </w:rPr>
        <w:t>снабжения электрической энергией, с соблюдением сроков, размера и порядка оплаты, установленных настоящим Договором и действующим законодательством РФ.</w:t>
      </w:r>
    </w:p>
    <w:p w:rsidR="00F36CBD" w:rsidRPr="00E73D51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Ежемесячно подписывать с Гарантирующим поставщиком акты об оказании услуг.</w:t>
      </w:r>
    </w:p>
    <w:p w:rsidR="00F36CBD" w:rsidRDefault="00F36CBD" w:rsidP="00DE1A1E">
      <w:pPr>
        <w:ind w:firstLine="426"/>
        <w:rPr>
          <w:sz w:val="22"/>
          <w:szCs w:val="22"/>
        </w:rPr>
      </w:pPr>
      <w:r w:rsidRPr="00E73D51">
        <w:rPr>
          <w:sz w:val="22"/>
          <w:szCs w:val="22"/>
        </w:rPr>
        <w:t xml:space="preserve">3.3.2. Соблюдать заданные Сетевой организацией, системным оператором (субъектом оперативно-диспетчерского управления) требования к установке в границах балансовой принадлежности </w:t>
      </w:r>
      <w:r>
        <w:rPr>
          <w:sz w:val="22"/>
          <w:szCs w:val="22"/>
        </w:rPr>
        <w:t>Исполнителя</w:t>
      </w:r>
      <w:r w:rsidRPr="00E73D51">
        <w:rPr>
          <w:sz w:val="22"/>
          <w:szCs w:val="22"/>
        </w:rPr>
        <w:t xml:space="preserve"> устройств релейной защиты, противоаварийной и режимной автоматики и (или) ее компонентов, средств регулирования напряжения и компенсации реактивной мощности, а также иных устройств, необходимых для поддержания требуемых параметров надежности и качества электрической энергии и обеспечивать их сохранность, надежное функционирование и возможность своевременного выполнения управляющих воздействий.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A27B54">
        <w:rPr>
          <w:sz w:val="22"/>
          <w:szCs w:val="22"/>
        </w:rPr>
        <w:t xml:space="preserve">Контрольно-измерительные приборы учета для расчета за электрическую энергию приобретаются и устанавливаются самим </w:t>
      </w:r>
      <w:r>
        <w:rPr>
          <w:sz w:val="22"/>
          <w:szCs w:val="22"/>
        </w:rPr>
        <w:t>Исполнителем</w:t>
      </w:r>
      <w:r w:rsidRPr="00A27B54">
        <w:rPr>
          <w:sz w:val="22"/>
          <w:szCs w:val="22"/>
        </w:rPr>
        <w:t xml:space="preserve">. </w:t>
      </w:r>
      <w:r>
        <w:rPr>
          <w:sz w:val="22"/>
          <w:szCs w:val="22"/>
        </w:rPr>
        <w:t>Исполнитель</w:t>
      </w:r>
      <w:r w:rsidRPr="00A27B54">
        <w:rPr>
          <w:sz w:val="22"/>
          <w:szCs w:val="22"/>
        </w:rPr>
        <w:t xml:space="preserve"> несет ответственность за сохранность установленных приборов учета и автоматики (на границе балансовой принадлежности) и гарантирует их нормальную работу.</w:t>
      </w:r>
    </w:p>
    <w:p w:rsidR="00F36CBD" w:rsidRPr="00E73D51" w:rsidRDefault="00F36CBD" w:rsidP="00DE1A1E">
      <w:pPr>
        <w:pStyle w:val="a5"/>
        <w:ind w:firstLine="426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E73D51">
        <w:rPr>
          <w:sz w:val="22"/>
          <w:szCs w:val="22"/>
        </w:rPr>
        <w:t xml:space="preserve"> обязуется обеспечивать своевременное выполнение диспетчерских команд (распоряжений) субъекта оперативно-диспетчерского управления и соответствующих требований Сетевой организации.</w:t>
      </w:r>
    </w:p>
    <w:p w:rsidR="00F36CBD" w:rsidRPr="000A43DA" w:rsidRDefault="00F36CBD" w:rsidP="00DE1A1E">
      <w:pPr>
        <w:ind w:firstLine="426"/>
        <w:rPr>
          <w:sz w:val="22"/>
          <w:szCs w:val="22"/>
        </w:rPr>
      </w:pPr>
      <w:r w:rsidRPr="00E73D51">
        <w:rPr>
          <w:sz w:val="22"/>
          <w:szCs w:val="22"/>
        </w:rPr>
        <w:t xml:space="preserve">Информировать Сетевую организацию и Гарантирующего поставщика о перечне и мощности </w:t>
      </w:r>
      <w:r w:rsidRPr="000A43DA">
        <w:rPr>
          <w:sz w:val="22"/>
          <w:szCs w:val="22"/>
        </w:rPr>
        <w:t>энергопринимающих устройств Исполнителя, которые могут быть отключены устройствами противоаварийной автоматики.</w:t>
      </w:r>
    </w:p>
    <w:p w:rsidR="00F36CBD" w:rsidRPr="000A43DA" w:rsidRDefault="00F36CBD" w:rsidP="00DE1A1E">
      <w:pPr>
        <w:ind w:firstLine="426"/>
        <w:rPr>
          <w:sz w:val="22"/>
          <w:szCs w:val="22"/>
        </w:rPr>
      </w:pPr>
      <w:r w:rsidRPr="000A43DA">
        <w:rPr>
          <w:sz w:val="22"/>
          <w:szCs w:val="22"/>
        </w:rPr>
        <w:t>Самостоятельно урегулировать с Сетевой организацией вопросы в части оперативно-диспетчерского и технологического взаимодействия, согласования сроков информирования об аварийных ситуациях на энергетических объектах, а так же проведении плановых, текущих и капитальных ремонтов на них.</w:t>
      </w:r>
    </w:p>
    <w:p w:rsidR="00F36CBD" w:rsidRPr="000A43DA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A43DA">
        <w:rPr>
          <w:sz w:val="22"/>
          <w:szCs w:val="22"/>
        </w:rPr>
        <w:t xml:space="preserve">3.3.3. Соблюдать предусмотренный Договором и документами о технологическом присоединении режим потребления электрической энергии. 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A43DA">
        <w:rPr>
          <w:sz w:val="22"/>
          <w:szCs w:val="22"/>
        </w:rPr>
        <w:t>3.3.4. Предоставлять Гарантирующему поставщику технологическую информацию (электрические схемы, характеристики оборудования, схемы устройств релейной защиты и противоаварийной автоматики, оперативные</w:t>
      </w:r>
      <w:r>
        <w:rPr>
          <w:sz w:val="22"/>
          <w:szCs w:val="22"/>
        </w:rPr>
        <w:t xml:space="preserve"> данные о технологических режимах работы оборудования).</w:t>
      </w:r>
    </w:p>
    <w:p w:rsidR="00F36CBD" w:rsidRPr="00E73D51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E73D51">
        <w:rPr>
          <w:sz w:val="22"/>
          <w:szCs w:val="22"/>
        </w:rPr>
        <w:t xml:space="preserve">3.3.5. Незамедлительно (в срок не более 24 часов) сообщать Гарантирующему поставщику об авариях, пожарах и об иных нарушениях возникших при пользовании электрической энергией, в том </w:t>
      </w:r>
      <w:r w:rsidRPr="00E73D51">
        <w:rPr>
          <w:sz w:val="22"/>
          <w:szCs w:val="22"/>
        </w:rPr>
        <w:lastRenderedPageBreak/>
        <w:t xml:space="preserve">числе обо всех инцидентах, повлиявших на качественное энергоснабжение, как </w:t>
      </w:r>
      <w:r>
        <w:rPr>
          <w:sz w:val="22"/>
          <w:szCs w:val="22"/>
        </w:rPr>
        <w:t>Исполнителя</w:t>
      </w:r>
      <w:r w:rsidRPr="00E73D51">
        <w:rPr>
          <w:sz w:val="22"/>
          <w:szCs w:val="22"/>
        </w:rPr>
        <w:t xml:space="preserve">, так и третьих лиц, чьи электроустановки подключены от сетей, эксплуатируемых </w:t>
      </w:r>
      <w:r>
        <w:rPr>
          <w:sz w:val="22"/>
          <w:szCs w:val="22"/>
        </w:rPr>
        <w:t>Исполнителем</w:t>
      </w:r>
      <w:r w:rsidRPr="00E73D51">
        <w:rPr>
          <w:sz w:val="22"/>
          <w:szCs w:val="22"/>
        </w:rPr>
        <w:t>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E73D51">
        <w:rPr>
          <w:sz w:val="22"/>
          <w:szCs w:val="22"/>
        </w:rPr>
        <w:t>3.3.</w:t>
      </w:r>
      <w:r>
        <w:rPr>
          <w:sz w:val="22"/>
          <w:szCs w:val="22"/>
        </w:rPr>
        <w:t>6</w:t>
      </w:r>
      <w:r w:rsidRPr="00E73D51">
        <w:rPr>
          <w:sz w:val="22"/>
          <w:szCs w:val="22"/>
        </w:rPr>
        <w:t>. Обеспечить оборудование точек поставки по Договору измерительными комплексами (приборы учета, трансформаторы тока и напряжения), технические характеристики которых соответствуют требованиям д</w:t>
      </w:r>
      <w:r>
        <w:rPr>
          <w:sz w:val="22"/>
          <w:szCs w:val="22"/>
        </w:rPr>
        <w:t>ействующего законодательства РФ,</w:t>
      </w:r>
      <w:r w:rsidRPr="00A75A31">
        <w:rPr>
          <w:sz w:val="22"/>
          <w:szCs w:val="22"/>
        </w:rPr>
        <w:t xml:space="preserve"> </w:t>
      </w:r>
      <w:r>
        <w:rPr>
          <w:sz w:val="22"/>
          <w:szCs w:val="22"/>
        </w:rPr>
        <w:t>и их</w:t>
      </w:r>
      <w:r w:rsidRPr="00E73D51">
        <w:rPr>
          <w:sz w:val="22"/>
          <w:szCs w:val="22"/>
        </w:rPr>
        <w:t xml:space="preserve"> надлежащее техническое состояние</w:t>
      </w:r>
      <w:r>
        <w:rPr>
          <w:sz w:val="22"/>
          <w:szCs w:val="22"/>
        </w:rPr>
        <w:t>,</w:t>
      </w:r>
      <w:r w:rsidRPr="00E73D51">
        <w:rPr>
          <w:sz w:val="22"/>
          <w:szCs w:val="22"/>
        </w:rPr>
        <w:t xml:space="preserve"> безопасность эксплуатируемых электрических сетей </w:t>
      </w:r>
      <w:r>
        <w:rPr>
          <w:sz w:val="22"/>
          <w:szCs w:val="22"/>
        </w:rPr>
        <w:t>Исполнителя</w:t>
      </w:r>
      <w:r w:rsidRPr="00E73D51">
        <w:rPr>
          <w:sz w:val="22"/>
          <w:szCs w:val="22"/>
        </w:rPr>
        <w:t xml:space="preserve"> приборов и оборудования.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</w:t>
      </w:r>
      <w:r w:rsidRPr="00F87787">
        <w:rPr>
          <w:sz w:val="22"/>
          <w:szCs w:val="22"/>
        </w:rPr>
        <w:t xml:space="preserve">необходимости осуществления установки или замены прибора учета, в том числе входящего в состав измерительного комплекса, или системы учета, с соблюдением требований, установленных </w:t>
      </w:r>
      <w:r>
        <w:rPr>
          <w:sz w:val="22"/>
          <w:szCs w:val="22"/>
        </w:rPr>
        <w:t xml:space="preserve">Основными положениями функционирования розничных рынков электрической энергии. Утвержденными </w:t>
      </w:r>
      <w:r w:rsidRPr="00915C9C">
        <w:rPr>
          <w:sz w:val="22"/>
          <w:szCs w:val="22"/>
        </w:rPr>
        <w:t>Постановление</w:t>
      </w:r>
      <w:r>
        <w:rPr>
          <w:sz w:val="22"/>
          <w:szCs w:val="22"/>
        </w:rPr>
        <w:t>м</w:t>
      </w:r>
      <w:r w:rsidRPr="00915C9C">
        <w:rPr>
          <w:sz w:val="22"/>
          <w:szCs w:val="22"/>
        </w:rPr>
        <w:t xml:space="preserve"> Правительства РФ от 04.05.2012 N 442</w:t>
      </w:r>
      <w:r w:rsidRPr="00F87787">
        <w:rPr>
          <w:sz w:val="22"/>
          <w:szCs w:val="22"/>
        </w:rPr>
        <w:t>, обязан направить письменный запрос о согласовании места установки прибора учета, схемы подключения прибора учета и иных компонентов измерительных комплексов и систем учета, а также метрологических характеристик прибора учета в адрес С</w:t>
      </w:r>
      <w:r>
        <w:rPr>
          <w:sz w:val="22"/>
          <w:szCs w:val="22"/>
        </w:rPr>
        <w:t>етевой организации</w:t>
      </w:r>
      <w:r w:rsidRPr="00F87787">
        <w:rPr>
          <w:sz w:val="22"/>
          <w:szCs w:val="22"/>
        </w:rPr>
        <w:t>.</w:t>
      </w:r>
    </w:p>
    <w:p w:rsidR="00F36CBD" w:rsidRPr="00826067" w:rsidRDefault="00F36CBD" w:rsidP="00F118EE">
      <w:pPr>
        <w:pStyle w:val="10"/>
        <w:spacing w:after="0" w:line="240" w:lineRule="auto"/>
        <w:ind w:left="0" w:firstLine="426"/>
        <w:rPr>
          <w:rFonts w:ascii="Times New Roman" w:hAnsi="Times New Roman" w:cs="Times New Roman"/>
        </w:rPr>
      </w:pPr>
      <w:r w:rsidRPr="00C172E6">
        <w:rPr>
          <w:rFonts w:ascii="Times New Roman" w:hAnsi="Times New Roman" w:cs="Times New Roman"/>
        </w:rPr>
        <w:t xml:space="preserve">Перед демонтажем прибора учета </w:t>
      </w:r>
      <w:r>
        <w:rPr>
          <w:rFonts w:ascii="Times New Roman" w:hAnsi="Times New Roman" w:cs="Times New Roman"/>
        </w:rPr>
        <w:t xml:space="preserve">в случае замены </w:t>
      </w:r>
      <w:r w:rsidRPr="00C172E6">
        <w:rPr>
          <w:rFonts w:ascii="Times New Roman" w:hAnsi="Times New Roman" w:cs="Times New Roman"/>
        </w:rPr>
        <w:t>Исполнитель направляет письменную заявку о необходимости снятия показаний существующего прибора учета, осмотра его состояния и схемы подключения Г</w:t>
      </w:r>
      <w:r>
        <w:rPr>
          <w:rFonts w:ascii="Times New Roman" w:hAnsi="Times New Roman" w:cs="Times New Roman"/>
        </w:rPr>
        <w:t>арантирующим поставщиком сп</w:t>
      </w:r>
      <w:r w:rsidRPr="00C172E6">
        <w:rPr>
          <w:rFonts w:ascii="Times New Roman" w:hAnsi="Times New Roman" w:cs="Times New Roman"/>
        </w:rPr>
        <w:t xml:space="preserve">особом, позволяющим подтвердить факт получения. Проверка прибора учета осуществляется в соответствии с порядком, установленным действующим </w:t>
      </w:r>
      <w:r w:rsidRPr="00826067">
        <w:rPr>
          <w:rFonts w:ascii="Times New Roman" w:hAnsi="Times New Roman" w:cs="Times New Roman"/>
        </w:rPr>
        <w:t>законодательством РФ.</w:t>
      </w:r>
    </w:p>
    <w:p w:rsidR="00F36CBD" w:rsidRPr="00826067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826067">
        <w:rPr>
          <w:sz w:val="22"/>
          <w:szCs w:val="22"/>
        </w:rPr>
        <w:t>Срок на устранение неисправности прибора учета, измерительного комплекса, системы учета, на поверку, замену в случае выхода из строя, утраты, истечения срока эксплуатации прибора учета, измерительных трансформаторов тока и (или) напряжения, устанавливается не более 2 месяцев.</w:t>
      </w:r>
    </w:p>
    <w:p w:rsidR="00F36CBD" w:rsidRDefault="00F36CBD" w:rsidP="00190DE9">
      <w:pPr>
        <w:pStyle w:val="ab"/>
        <w:ind w:firstLine="403"/>
        <w:jc w:val="both"/>
        <w:rPr>
          <w:sz w:val="22"/>
          <w:szCs w:val="22"/>
        </w:rPr>
      </w:pPr>
      <w:r w:rsidRPr="00826067">
        <w:rPr>
          <w:sz w:val="22"/>
          <w:szCs w:val="22"/>
        </w:rPr>
        <w:t>3.3.7. В отношении допущенного в эксплуатацию измерительного комплекса обеспечить сохранность и целостность</w:t>
      </w:r>
      <w:r w:rsidRPr="00E73D51">
        <w:rPr>
          <w:sz w:val="22"/>
          <w:szCs w:val="22"/>
        </w:rPr>
        <w:t xml:space="preserve"> измерительного комплекса (приборов учета), а также пломб и (или) знаков визуального контроля.</w:t>
      </w:r>
    </w:p>
    <w:p w:rsidR="00F36CBD" w:rsidRDefault="00F36CBD" w:rsidP="00190DE9">
      <w:pPr>
        <w:pStyle w:val="ab"/>
        <w:ind w:firstLine="403"/>
        <w:jc w:val="both"/>
        <w:rPr>
          <w:sz w:val="22"/>
          <w:szCs w:val="22"/>
        </w:rPr>
      </w:pPr>
      <w:r>
        <w:rPr>
          <w:sz w:val="22"/>
          <w:szCs w:val="22"/>
        </w:rPr>
        <w:t>3.3.8</w:t>
      </w:r>
      <w:r w:rsidRPr="00E73D51">
        <w:rPr>
          <w:sz w:val="22"/>
          <w:szCs w:val="22"/>
        </w:rPr>
        <w:t xml:space="preserve">. </w:t>
      </w:r>
      <w:r>
        <w:rPr>
          <w:sz w:val="22"/>
          <w:szCs w:val="22"/>
        </w:rPr>
        <w:t>В срок, установленный в</w:t>
      </w:r>
      <w:r w:rsidRPr="00E73D51">
        <w:rPr>
          <w:sz w:val="22"/>
          <w:szCs w:val="22"/>
        </w:rPr>
        <w:t xml:space="preserve"> предписани</w:t>
      </w:r>
      <w:r>
        <w:rPr>
          <w:sz w:val="22"/>
          <w:szCs w:val="22"/>
        </w:rPr>
        <w:t>и</w:t>
      </w:r>
      <w:r w:rsidRPr="00E73D51">
        <w:rPr>
          <w:sz w:val="22"/>
          <w:szCs w:val="22"/>
        </w:rPr>
        <w:t xml:space="preserve"> Гарантирующего поставщика</w:t>
      </w:r>
      <w:r>
        <w:rPr>
          <w:sz w:val="22"/>
          <w:szCs w:val="22"/>
        </w:rPr>
        <w:t xml:space="preserve"> и (или) Сетевой организации, восстановить учет потребления электрической энергии в случае утраты, неисправности или временного выхода из эксплуатации приборов учета, а также выполнить действия </w:t>
      </w:r>
      <w:r w:rsidRPr="00E73D51">
        <w:rPr>
          <w:sz w:val="22"/>
          <w:szCs w:val="22"/>
        </w:rPr>
        <w:t>по замене, поверке измерительных приборов и изменению схем их подключения.</w:t>
      </w:r>
      <w:r>
        <w:rPr>
          <w:sz w:val="22"/>
          <w:szCs w:val="22"/>
        </w:rPr>
        <w:t xml:space="preserve"> </w:t>
      </w:r>
    </w:p>
    <w:p w:rsidR="00F36CBD" w:rsidRPr="00C172E6" w:rsidRDefault="00F36CBD" w:rsidP="00190DE9">
      <w:pPr>
        <w:ind w:firstLine="426"/>
        <w:rPr>
          <w:sz w:val="22"/>
          <w:szCs w:val="22"/>
        </w:rPr>
      </w:pPr>
      <w:r>
        <w:rPr>
          <w:sz w:val="22"/>
          <w:szCs w:val="22"/>
        </w:rPr>
        <w:t xml:space="preserve">Предоставить </w:t>
      </w:r>
      <w:r w:rsidRPr="00C172E6">
        <w:rPr>
          <w:sz w:val="22"/>
          <w:szCs w:val="22"/>
        </w:rPr>
        <w:t>Гарантирующему поставщику возможность подключения общедомового прибора учета к автоматизированным информационно-измерительным системам учета ресурсов и передачи показаний приборов учета, а также оказать содействие в согласовании возможности подключения к таким системам индивидуальных и (или) общих (квартирных) приборов учета в случае, если установленные приборы учета позволяют осуществить их подключение к указанным системам.</w:t>
      </w:r>
    </w:p>
    <w:p w:rsidR="00F36CBD" w:rsidRPr="00F87787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F87787">
        <w:rPr>
          <w:sz w:val="22"/>
          <w:szCs w:val="22"/>
        </w:rPr>
        <w:t>Компенсировать Г</w:t>
      </w:r>
      <w:r>
        <w:rPr>
          <w:sz w:val="22"/>
          <w:szCs w:val="22"/>
        </w:rPr>
        <w:t>арантирующему поставщику</w:t>
      </w:r>
      <w:r w:rsidRPr="00F87787">
        <w:rPr>
          <w:sz w:val="22"/>
          <w:szCs w:val="22"/>
        </w:rPr>
        <w:t xml:space="preserve"> расходы на осуществление таких действий в случае, если собственники помещений в многоквартирном доме на общем собрании приняли решение о включении указанных расходов в плату за содержание и ремонт жилого помещения.</w:t>
      </w:r>
    </w:p>
    <w:p w:rsidR="00F36CBD" w:rsidRPr="00F118EE" w:rsidRDefault="00F36CBD" w:rsidP="00DE1A1E">
      <w:pPr>
        <w:pStyle w:val="ab"/>
        <w:ind w:firstLine="426"/>
        <w:jc w:val="both"/>
        <w:rPr>
          <w:color w:val="00B050"/>
          <w:sz w:val="22"/>
          <w:szCs w:val="22"/>
        </w:rPr>
      </w:pPr>
      <w:r w:rsidRPr="00F118EE">
        <w:rPr>
          <w:color w:val="00B050"/>
          <w:sz w:val="22"/>
          <w:szCs w:val="22"/>
        </w:rPr>
        <w:t>3.3.9. Соблюдать и выполнять нормативные акты, регулирующие отношение сторон по настоящему Договору.</w:t>
      </w:r>
    </w:p>
    <w:p w:rsidR="00F36CBD" w:rsidRPr="00A27B54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A27B54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A27B54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A27B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27B54">
        <w:rPr>
          <w:sz w:val="22"/>
          <w:szCs w:val="22"/>
        </w:rPr>
        <w:t>Обеспечить обслуживание системы электроснабжения подготовленным электротехническим персоналом, предоставить приказ о назначении лица, ответственного за электрохозяйство организации</w:t>
      </w:r>
      <w:r>
        <w:rPr>
          <w:sz w:val="22"/>
          <w:szCs w:val="22"/>
        </w:rPr>
        <w:t>;</w:t>
      </w:r>
    </w:p>
    <w:p w:rsidR="00F36CBD" w:rsidRPr="00DD5864" w:rsidRDefault="00F36CBD" w:rsidP="00DE1A1E">
      <w:pPr>
        <w:pStyle w:val="ab"/>
        <w:ind w:firstLine="426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3.3.11. Предоставлять отчеты  Гарантирующему поставщику по Приложениям:</w:t>
      </w:r>
    </w:p>
    <w:p w:rsidR="00F36CBD" w:rsidRPr="00DD5864" w:rsidRDefault="00F36CBD" w:rsidP="00DE1A1E">
      <w:pPr>
        <w:pStyle w:val="ab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 xml:space="preserve">а) с 20-23 числа отчётного месяца </w:t>
      </w:r>
      <w:r>
        <w:rPr>
          <w:color w:val="FF0000"/>
          <w:sz w:val="22"/>
          <w:szCs w:val="22"/>
        </w:rPr>
        <w:t xml:space="preserve">показания коллективных (общедомовых) приборов учета электрической энергии </w:t>
      </w:r>
      <w:r w:rsidRPr="00DD5864">
        <w:rPr>
          <w:color w:val="FF0000"/>
          <w:sz w:val="22"/>
          <w:szCs w:val="22"/>
        </w:rPr>
        <w:t>в виде отчёта, согласно Приложения №</w:t>
      </w:r>
      <w:r>
        <w:rPr>
          <w:color w:val="FF0000"/>
          <w:sz w:val="22"/>
          <w:szCs w:val="22"/>
        </w:rPr>
        <w:t xml:space="preserve"> </w:t>
      </w:r>
      <w:r w:rsidRPr="00DD5864">
        <w:rPr>
          <w:color w:val="FF0000"/>
          <w:sz w:val="22"/>
          <w:szCs w:val="22"/>
        </w:rPr>
        <w:t>5;</w:t>
      </w:r>
    </w:p>
    <w:p w:rsidR="00F36CBD" w:rsidRPr="00DD5864" w:rsidRDefault="00F36CBD" w:rsidP="00DE1A1E">
      <w:pPr>
        <w:pStyle w:val="ab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б) до 3 числа месяца следующим за отчетным отчет по объемам ЖКУ начисленным населению, согласно Приложения №</w:t>
      </w:r>
      <w:r>
        <w:rPr>
          <w:color w:val="FF0000"/>
          <w:sz w:val="22"/>
          <w:szCs w:val="22"/>
        </w:rPr>
        <w:t xml:space="preserve"> 6</w:t>
      </w:r>
      <w:r w:rsidRPr="00DD5864">
        <w:rPr>
          <w:color w:val="FF0000"/>
          <w:sz w:val="22"/>
          <w:szCs w:val="22"/>
        </w:rPr>
        <w:t>.</w:t>
      </w:r>
    </w:p>
    <w:p w:rsidR="00F36CBD" w:rsidRPr="00DD5864" w:rsidRDefault="00F36CBD" w:rsidP="00DE1A1E">
      <w:pPr>
        <w:pStyle w:val="ab"/>
        <w:ind w:firstLine="426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При непредставлении Приложений №</w:t>
      </w:r>
      <w:r>
        <w:rPr>
          <w:color w:val="FF0000"/>
          <w:sz w:val="22"/>
          <w:szCs w:val="22"/>
        </w:rPr>
        <w:t xml:space="preserve"> </w:t>
      </w:r>
      <w:r w:rsidRPr="00DD5864">
        <w:rPr>
          <w:color w:val="FF0000"/>
          <w:sz w:val="22"/>
          <w:szCs w:val="22"/>
        </w:rPr>
        <w:t>5, №</w:t>
      </w:r>
      <w:r>
        <w:rPr>
          <w:color w:val="FF0000"/>
          <w:sz w:val="22"/>
          <w:szCs w:val="22"/>
        </w:rPr>
        <w:t xml:space="preserve"> 6</w:t>
      </w:r>
      <w:r w:rsidRPr="00DD5864">
        <w:rPr>
          <w:color w:val="FF0000"/>
          <w:sz w:val="22"/>
          <w:szCs w:val="22"/>
        </w:rPr>
        <w:t xml:space="preserve"> Гарантирующий поставщик вправе предъявить объём коммунальных услуг за отчетный месяц в соответствии с настоящим Договором по Приложению №2.</w:t>
      </w:r>
    </w:p>
    <w:p w:rsidR="00F36CBD" w:rsidRPr="00DD5864" w:rsidRDefault="00F36CBD" w:rsidP="00DE1A1E">
      <w:pPr>
        <w:pStyle w:val="ab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в) до 08 числа месяца следующим за отчетным:</w:t>
      </w:r>
    </w:p>
    <w:p w:rsidR="00F36CBD" w:rsidRPr="00DD5864" w:rsidRDefault="00F36CBD" w:rsidP="00DE1A1E">
      <w:pPr>
        <w:pStyle w:val="ab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- Сводный отчет по начислениям и оплате населением услуг, оказываемых Гарантирующим поставщиком, согласно Приложения №</w:t>
      </w:r>
      <w:r>
        <w:rPr>
          <w:color w:val="FF0000"/>
          <w:sz w:val="22"/>
          <w:szCs w:val="22"/>
        </w:rPr>
        <w:t xml:space="preserve"> 8</w:t>
      </w:r>
      <w:r w:rsidRPr="00DD5864">
        <w:rPr>
          <w:color w:val="FF0000"/>
          <w:sz w:val="22"/>
          <w:szCs w:val="22"/>
        </w:rPr>
        <w:t>;</w:t>
      </w:r>
    </w:p>
    <w:p w:rsidR="00F36CBD" w:rsidRPr="00DD5864" w:rsidRDefault="00F36CBD" w:rsidP="00DE1A1E">
      <w:pPr>
        <w:pStyle w:val="ab"/>
        <w:jc w:val="both"/>
        <w:rPr>
          <w:color w:val="FF0000"/>
          <w:sz w:val="22"/>
          <w:szCs w:val="22"/>
        </w:rPr>
      </w:pPr>
      <w:r w:rsidRPr="00DD5864">
        <w:rPr>
          <w:color w:val="FF0000"/>
          <w:sz w:val="22"/>
          <w:szCs w:val="22"/>
        </w:rPr>
        <w:t>- Отчет по начислениям и оплате населением услуг, оказываемых Гарантирующим поставщиком, согласно Приложения №</w:t>
      </w:r>
      <w:r>
        <w:rPr>
          <w:color w:val="FF0000"/>
          <w:sz w:val="22"/>
          <w:szCs w:val="22"/>
        </w:rPr>
        <w:t xml:space="preserve"> 9</w:t>
      </w:r>
      <w:r w:rsidRPr="00DD5864">
        <w:rPr>
          <w:color w:val="FF0000"/>
          <w:sz w:val="22"/>
          <w:szCs w:val="22"/>
        </w:rPr>
        <w:t xml:space="preserve">. 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DD5864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DD5864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DD5864">
        <w:rPr>
          <w:sz w:val="22"/>
          <w:szCs w:val="22"/>
        </w:rPr>
        <w:t>. Сообщать Гарантирующему поставщику в течение 3 календарных дней об утрате прав на энергопринимающее устройство и иное необходимое для заключения Договора электроснабжения оборудование, об изменениях в учредитель</w:t>
      </w:r>
      <w:r w:rsidRPr="00DD5864">
        <w:rPr>
          <w:sz w:val="22"/>
          <w:szCs w:val="22"/>
        </w:rPr>
        <w:softHyphen/>
        <w:t xml:space="preserve">ных документах </w:t>
      </w:r>
      <w:r>
        <w:rPr>
          <w:sz w:val="22"/>
          <w:szCs w:val="22"/>
        </w:rPr>
        <w:t>Исполнителя</w:t>
      </w:r>
      <w:r w:rsidRPr="00DD586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с момента избрания собственниками иного способа </w:t>
      </w:r>
      <w:r w:rsidRPr="003C11E2">
        <w:rPr>
          <w:sz w:val="22"/>
          <w:szCs w:val="22"/>
        </w:rPr>
        <w:t>управления многоквартирным</w:t>
      </w:r>
      <w:r>
        <w:rPr>
          <w:sz w:val="22"/>
          <w:szCs w:val="22"/>
        </w:rPr>
        <w:t>и</w:t>
      </w:r>
      <w:r w:rsidRPr="003C11E2">
        <w:rPr>
          <w:sz w:val="22"/>
          <w:szCs w:val="22"/>
        </w:rPr>
        <w:t xml:space="preserve"> дом</w:t>
      </w:r>
      <w:r>
        <w:rPr>
          <w:sz w:val="22"/>
          <w:szCs w:val="22"/>
        </w:rPr>
        <w:t>ами</w:t>
      </w:r>
      <w:r w:rsidRPr="00DD5864">
        <w:rPr>
          <w:sz w:val="22"/>
          <w:szCs w:val="22"/>
        </w:rPr>
        <w:t>, а также об изменении расчетных сче</w:t>
      </w:r>
      <w:r w:rsidRPr="00DD5864">
        <w:rPr>
          <w:sz w:val="22"/>
          <w:szCs w:val="22"/>
        </w:rPr>
        <w:softHyphen/>
        <w:t xml:space="preserve">тов, почтовых и платежных реквизитов. В случае неуведомления (несвоевременного уведомления) </w:t>
      </w:r>
      <w:r>
        <w:rPr>
          <w:sz w:val="22"/>
          <w:szCs w:val="22"/>
        </w:rPr>
        <w:t>Исполнителем</w:t>
      </w:r>
      <w:r w:rsidRPr="00DD5864">
        <w:rPr>
          <w:sz w:val="22"/>
          <w:szCs w:val="22"/>
        </w:rPr>
        <w:t xml:space="preserve"> Гарантирующего поставщика об утрате (переходе) прав владения (пользования) энергопринимающими устройствами </w:t>
      </w:r>
      <w:r>
        <w:rPr>
          <w:sz w:val="22"/>
          <w:szCs w:val="22"/>
        </w:rPr>
        <w:t>Исполнитель</w:t>
      </w:r>
      <w:r w:rsidRPr="00DD5864">
        <w:rPr>
          <w:sz w:val="22"/>
          <w:szCs w:val="22"/>
        </w:rPr>
        <w:t xml:space="preserve"> обязан возместить убытки, возникшие у Гарантирующего поставщика по причине неуведомления (несвоевременного уведомления).</w:t>
      </w:r>
      <w:r w:rsidRPr="007E7AF8">
        <w:rPr>
          <w:sz w:val="22"/>
          <w:szCs w:val="22"/>
        </w:rPr>
        <w:t xml:space="preserve"> </w:t>
      </w:r>
    </w:p>
    <w:p w:rsidR="00F36CBD" w:rsidRPr="00807E51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В течении 7 (семи) дней с даты передачи</w:t>
      </w:r>
      <w:r w:rsidRPr="003C11E2">
        <w:rPr>
          <w:sz w:val="22"/>
          <w:szCs w:val="22"/>
        </w:rPr>
        <w:t xml:space="preserve"> </w:t>
      </w:r>
      <w:r>
        <w:rPr>
          <w:sz w:val="22"/>
          <w:szCs w:val="22"/>
        </w:rPr>
        <w:t>многоквартирных домов новой управляющей организации (ТСЖ, непосредственное управление и т.д.), предоставить Гарантирующему поставщику акт приема-</w:t>
      </w:r>
      <w:r>
        <w:rPr>
          <w:sz w:val="22"/>
          <w:szCs w:val="22"/>
        </w:rPr>
        <w:lastRenderedPageBreak/>
        <w:t>передачи показаний приборов учета (в том числе коллективных, индивидуальных и мест общего пользования) по указанным домам.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A27B54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A27B54">
        <w:rPr>
          <w:sz w:val="22"/>
          <w:szCs w:val="22"/>
        </w:rPr>
        <w:t>.1</w:t>
      </w:r>
      <w:r>
        <w:rPr>
          <w:sz w:val="22"/>
          <w:szCs w:val="22"/>
        </w:rPr>
        <w:t>3</w:t>
      </w:r>
      <w:r w:rsidRPr="00A27B54">
        <w:rPr>
          <w:sz w:val="22"/>
          <w:szCs w:val="22"/>
        </w:rPr>
        <w:t xml:space="preserve">. Уведомлять субабонентов (в том числе арендаторов), подключенных к сетям </w:t>
      </w:r>
      <w:r>
        <w:rPr>
          <w:sz w:val="22"/>
          <w:szCs w:val="22"/>
        </w:rPr>
        <w:t>Исполнителя</w:t>
      </w:r>
      <w:r w:rsidRPr="00A27B54">
        <w:rPr>
          <w:sz w:val="22"/>
          <w:szCs w:val="22"/>
        </w:rPr>
        <w:t xml:space="preserve">, о сроках и причинах ограничений (прекращения) подачи электроэнергии незамедлительно после предупреждения </w:t>
      </w:r>
      <w:r>
        <w:rPr>
          <w:sz w:val="22"/>
          <w:szCs w:val="22"/>
        </w:rPr>
        <w:t>Гарантирующим поставщиком</w:t>
      </w:r>
      <w:r w:rsidRPr="00A27B54">
        <w:rPr>
          <w:sz w:val="22"/>
          <w:szCs w:val="22"/>
        </w:rPr>
        <w:t xml:space="preserve"> об ограничении (прекращении) подачи электроэнергии</w:t>
      </w:r>
      <w:r>
        <w:rPr>
          <w:sz w:val="22"/>
          <w:szCs w:val="22"/>
        </w:rPr>
        <w:t>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3.3.14. Самостоятельно урегулировать с потребителями вопросы по качеству электрической энергии в границах балансовой принадлежности и эксплуатационной ответственности Исполнителя.</w:t>
      </w:r>
    </w:p>
    <w:p w:rsidR="00F36CBD" w:rsidRPr="00A27B54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Вести учет жалоб (заявлений, обращений, требований и претензий) собственников и пользователей помещений на качество и (или) объем поставляемой электрической энергии, учет сроков и результатов их рассмотрения и исполнения, а также в течение 3 рабочих дней со дня их получения направлять ответы об удовлетворении либо об отказе в удовлетворении с указанием причин отказа.  </w:t>
      </w:r>
    </w:p>
    <w:p w:rsidR="00F36CBD" w:rsidRPr="00E92B61" w:rsidRDefault="00F36CBD" w:rsidP="00DE1A1E">
      <w:pPr>
        <w:pStyle w:val="ab"/>
        <w:ind w:firstLine="426"/>
        <w:jc w:val="both"/>
        <w:rPr>
          <w:color w:val="00B050"/>
          <w:sz w:val="22"/>
          <w:szCs w:val="22"/>
        </w:rPr>
      </w:pPr>
      <w:r w:rsidRPr="00E92B61">
        <w:rPr>
          <w:color w:val="00B050"/>
          <w:sz w:val="22"/>
          <w:szCs w:val="22"/>
        </w:rPr>
        <w:t>3.3.15. Производить по требованию Гарантирующего поставщика сверку взаимных расчетов оплаты за потребленные услуги, с оформлением акта сверки взаиморасчетов</w:t>
      </w:r>
      <w:r>
        <w:rPr>
          <w:color w:val="00B050"/>
          <w:sz w:val="22"/>
          <w:szCs w:val="22"/>
        </w:rPr>
        <w:t>, но не реже одного раза в квартал</w:t>
      </w:r>
      <w:r w:rsidRPr="00E92B61">
        <w:rPr>
          <w:color w:val="00B050"/>
          <w:sz w:val="22"/>
          <w:szCs w:val="22"/>
        </w:rPr>
        <w:t>. В случае если  в течение 14 календарных дней с момента получения акта сверки Исполнитель не подпишет его и не представит Ресурсоснабжающей организации мотивированные возражения по нему, акт сверки расчетов считается согласованным Исполнителем.</w:t>
      </w:r>
    </w:p>
    <w:p w:rsidR="00F36CBD" w:rsidRPr="00E92B61" w:rsidRDefault="00F36CBD" w:rsidP="00DE1A1E">
      <w:pPr>
        <w:pStyle w:val="ab"/>
        <w:ind w:firstLine="426"/>
        <w:jc w:val="both"/>
        <w:rPr>
          <w:color w:val="00B050"/>
          <w:sz w:val="22"/>
          <w:szCs w:val="22"/>
        </w:rPr>
      </w:pPr>
      <w:r w:rsidRPr="00E92B61">
        <w:rPr>
          <w:color w:val="00B050"/>
          <w:sz w:val="22"/>
          <w:szCs w:val="22"/>
        </w:rPr>
        <w:t>3.3.16. Предоставлять Гарантирующему поставщику сведения о размере площади каждого жилого и нежилого помещения в многоквартирных домах, а также об общей площади помещений, включая помещения, входящие в состав общего имущества в многоквартирном доме, или о размере площади жилого дома, о количестве проживающих  граждан. Об изменениях указанной информации Исполнитель сообщает Гарантирующему поставщику в 10-дневный срок.</w:t>
      </w:r>
    </w:p>
    <w:p w:rsidR="00F36CBD" w:rsidRPr="00E92B61" w:rsidRDefault="00F36CBD" w:rsidP="00DE1A1E">
      <w:pPr>
        <w:pStyle w:val="ab"/>
        <w:ind w:firstLine="426"/>
        <w:jc w:val="both"/>
        <w:rPr>
          <w:color w:val="00B050"/>
          <w:sz w:val="22"/>
          <w:szCs w:val="22"/>
        </w:rPr>
      </w:pPr>
      <w:r w:rsidRPr="00E92B61">
        <w:rPr>
          <w:color w:val="00B050"/>
          <w:sz w:val="22"/>
          <w:szCs w:val="22"/>
        </w:rPr>
        <w:t>3.3.17. Выполнять иные обязанности, предусмотренные действующим законодательством РФ.</w:t>
      </w:r>
    </w:p>
    <w:p w:rsidR="00F36CBD" w:rsidRPr="0076790E" w:rsidRDefault="00F36CBD" w:rsidP="00DE1A1E">
      <w:pPr>
        <w:pStyle w:val="ab"/>
        <w:ind w:firstLine="426"/>
        <w:jc w:val="both"/>
        <w:rPr>
          <w:b/>
          <w:bCs/>
          <w:sz w:val="22"/>
          <w:szCs w:val="22"/>
        </w:rPr>
      </w:pPr>
      <w:r w:rsidRPr="0076790E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76790E">
        <w:rPr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Исполнитель</w:t>
      </w:r>
      <w:r w:rsidRPr="0076790E">
        <w:rPr>
          <w:b/>
          <w:bCs/>
          <w:sz w:val="22"/>
          <w:szCs w:val="22"/>
        </w:rPr>
        <w:t xml:space="preserve"> имеет право: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3.4.1. </w:t>
      </w:r>
      <w:r w:rsidRPr="003C11E2">
        <w:rPr>
          <w:sz w:val="22"/>
          <w:szCs w:val="22"/>
        </w:rPr>
        <w:t xml:space="preserve">Требовать поддержания показателей качества </w:t>
      </w:r>
      <w:r>
        <w:rPr>
          <w:sz w:val="22"/>
          <w:szCs w:val="22"/>
        </w:rPr>
        <w:t xml:space="preserve">электрической энергии </w:t>
      </w:r>
      <w:r w:rsidRPr="003C11E2">
        <w:rPr>
          <w:sz w:val="22"/>
          <w:szCs w:val="22"/>
        </w:rPr>
        <w:t>в соо</w:t>
      </w:r>
      <w:r>
        <w:rPr>
          <w:sz w:val="22"/>
          <w:szCs w:val="22"/>
        </w:rPr>
        <w:t>тветствии с настоящим Договором;</w:t>
      </w:r>
    </w:p>
    <w:p w:rsidR="00F36CBD" w:rsidRPr="00807E51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3.4.2. </w:t>
      </w:r>
      <w:r w:rsidRPr="00807E51">
        <w:rPr>
          <w:sz w:val="22"/>
          <w:szCs w:val="22"/>
        </w:rPr>
        <w:t xml:space="preserve">Привлекать третьих лиц для обслуживания сетей в зоне ответственности </w:t>
      </w:r>
      <w:r>
        <w:rPr>
          <w:sz w:val="22"/>
          <w:szCs w:val="22"/>
        </w:rPr>
        <w:t>Исполнителя</w:t>
      </w:r>
      <w:r w:rsidRPr="00807E51">
        <w:rPr>
          <w:sz w:val="22"/>
          <w:szCs w:val="22"/>
        </w:rPr>
        <w:t>;</w:t>
      </w:r>
    </w:p>
    <w:p w:rsidR="00F36CBD" w:rsidRPr="00C468AD" w:rsidRDefault="00F36CBD" w:rsidP="0040408C">
      <w:pPr>
        <w:pStyle w:val="ab"/>
        <w:ind w:firstLine="426"/>
        <w:jc w:val="both"/>
      </w:pPr>
      <w:r>
        <w:rPr>
          <w:sz w:val="22"/>
          <w:szCs w:val="22"/>
        </w:rPr>
        <w:t>3</w:t>
      </w:r>
      <w:r w:rsidRPr="00807E51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807E51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807E51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В одностороннем порядке отказаться от исполнения настоящего договора в случае прекращения обязанности Исполнителя по управлению многоквартирным домом. </w:t>
      </w:r>
      <w:r w:rsidRPr="00C468AD">
        <w:t>При реализации данного условия Исполнитель обязан:</w:t>
      </w:r>
    </w:p>
    <w:p w:rsidR="00F36CBD" w:rsidRPr="00C468AD" w:rsidRDefault="00F36CBD" w:rsidP="0040408C">
      <w:pPr>
        <w:pStyle w:val="10"/>
        <w:tabs>
          <w:tab w:val="left" w:pos="1276"/>
        </w:tabs>
        <w:spacing w:after="0" w:line="240" w:lineRule="auto"/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Pr="00C468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C468AD">
        <w:rPr>
          <w:rFonts w:ascii="Times New Roman" w:hAnsi="Times New Roman" w:cs="Times New Roman"/>
        </w:rPr>
        <w:t>ведомить об этом Г</w:t>
      </w:r>
      <w:r>
        <w:rPr>
          <w:rFonts w:ascii="Times New Roman" w:hAnsi="Times New Roman" w:cs="Times New Roman"/>
        </w:rPr>
        <w:t>арантирующего поставщика</w:t>
      </w:r>
      <w:r w:rsidRPr="00C468AD">
        <w:rPr>
          <w:rFonts w:ascii="Times New Roman" w:hAnsi="Times New Roman" w:cs="Times New Roman"/>
        </w:rPr>
        <w:t xml:space="preserve"> в письменном виде за 20 (двадцать) рабочих дней до планируемой даты расторжения </w:t>
      </w:r>
      <w:r>
        <w:rPr>
          <w:rFonts w:ascii="Times New Roman" w:hAnsi="Times New Roman" w:cs="Times New Roman"/>
        </w:rPr>
        <w:t>настоящего Д</w:t>
      </w:r>
      <w:r w:rsidRPr="00C468AD">
        <w:rPr>
          <w:rFonts w:ascii="Times New Roman" w:hAnsi="Times New Roman" w:cs="Times New Roman"/>
        </w:rPr>
        <w:t>оговора способом, позволяющим подтвердить факт и дату п</w:t>
      </w:r>
      <w:r>
        <w:rPr>
          <w:rFonts w:ascii="Times New Roman" w:hAnsi="Times New Roman" w:cs="Times New Roman"/>
        </w:rPr>
        <w:t>олучения указанного уведомления;</w:t>
      </w:r>
    </w:p>
    <w:p w:rsidR="00F36CBD" w:rsidRDefault="00F36CBD" w:rsidP="009170C2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б)</w:t>
      </w:r>
      <w:r w:rsidRPr="00C468AD">
        <w:rPr>
          <w:sz w:val="22"/>
          <w:szCs w:val="22"/>
        </w:rPr>
        <w:t xml:space="preserve"> </w:t>
      </w:r>
      <w:r>
        <w:rPr>
          <w:sz w:val="22"/>
          <w:szCs w:val="22"/>
        </w:rPr>
        <w:t>о</w:t>
      </w:r>
      <w:r w:rsidRPr="00C468AD">
        <w:rPr>
          <w:sz w:val="22"/>
          <w:szCs w:val="22"/>
        </w:rPr>
        <w:t>платить Г</w:t>
      </w:r>
      <w:r>
        <w:rPr>
          <w:sz w:val="22"/>
          <w:szCs w:val="22"/>
        </w:rPr>
        <w:t>арантирующему поставщику</w:t>
      </w:r>
      <w:r w:rsidRPr="00C468AD">
        <w:rPr>
          <w:sz w:val="22"/>
          <w:szCs w:val="22"/>
        </w:rPr>
        <w:t xml:space="preserve"> не позднее, чем через 10 (десять) рабочих дней после даты расторжения </w:t>
      </w:r>
      <w:r>
        <w:rPr>
          <w:sz w:val="22"/>
          <w:szCs w:val="22"/>
        </w:rPr>
        <w:t>Д</w:t>
      </w:r>
      <w:r w:rsidRPr="00C468AD">
        <w:rPr>
          <w:sz w:val="22"/>
          <w:szCs w:val="22"/>
        </w:rPr>
        <w:t xml:space="preserve">оговора в полном объеме поставленную до момента расторжения </w:t>
      </w:r>
      <w:r>
        <w:rPr>
          <w:sz w:val="22"/>
          <w:szCs w:val="22"/>
        </w:rPr>
        <w:t>Д</w:t>
      </w:r>
      <w:r w:rsidRPr="00C468AD">
        <w:rPr>
          <w:sz w:val="22"/>
          <w:szCs w:val="22"/>
        </w:rPr>
        <w:t xml:space="preserve">оговора электрическую энергию и обеспечить исполнение иных возникших до момента расторжения </w:t>
      </w:r>
      <w:r>
        <w:rPr>
          <w:sz w:val="22"/>
          <w:szCs w:val="22"/>
        </w:rPr>
        <w:t>Д</w:t>
      </w:r>
      <w:r w:rsidRPr="00C468AD">
        <w:rPr>
          <w:sz w:val="22"/>
          <w:szCs w:val="22"/>
        </w:rPr>
        <w:t>оговора обязательств, в том числе обязательств, возникших вследствие применения мер ответственности з</w:t>
      </w:r>
      <w:r>
        <w:rPr>
          <w:sz w:val="22"/>
          <w:szCs w:val="22"/>
        </w:rPr>
        <w:t>а нарушение условий настоящего Д</w:t>
      </w:r>
      <w:r w:rsidRPr="00C468AD">
        <w:rPr>
          <w:sz w:val="22"/>
          <w:szCs w:val="22"/>
        </w:rPr>
        <w:t xml:space="preserve">оговора. </w:t>
      </w:r>
    </w:p>
    <w:p w:rsidR="00F36CBD" w:rsidRDefault="00F36CBD" w:rsidP="009170C2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3.4.4. С даты утраты Гарантирующим поставщиком его статуса </w:t>
      </w:r>
      <w:r w:rsidRPr="00C468AD">
        <w:rPr>
          <w:sz w:val="22"/>
          <w:szCs w:val="22"/>
        </w:rPr>
        <w:t>перейти на обслуживание к органи</w:t>
      </w:r>
      <w:r>
        <w:rPr>
          <w:sz w:val="22"/>
          <w:szCs w:val="22"/>
        </w:rPr>
        <w:t>зации, которой присвоен статус Г</w:t>
      </w:r>
      <w:r w:rsidRPr="00C468AD">
        <w:rPr>
          <w:sz w:val="22"/>
          <w:szCs w:val="22"/>
        </w:rPr>
        <w:t>арантирующего поставщика, к энергосбытовой (энергоснабжающей) организации или производителю электрической энергии (мощности) на розничном рынке при условии соблюдения установленных Основными положениями функционирования розничных рынков электрической энергии</w:t>
      </w:r>
      <w:r>
        <w:rPr>
          <w:sz w:val="22"/>
          <w:szCs w:val="22"/>
        </w:rPr>
        <w:t>, утверждены</w:t>
      </w:r>
      <w:r w:rsidRPr="00C468AD">
        <w:rPr>
          <w:sz w:val="22"/>
          <w:szCs w:val="22"/>
        </w:rPr>
        <w:t xml:space="preserve"> </w:t>
      </w:r>
      <w:r w:rsidRPr="009170C2">
        <w:rPr>
          <w:sz w:val="22"/>
          <w:szCs w:val="22"/>
        </w:rPr>
        <w:t>Постановление Правительства РФ от 04.05.2012 N 442</w:t>
      </w:r>
      <w:r>
        <w:rPr>
          <w:sz w:val="22"/>
          <w:szCs w:val="22"/>
        </w:rPr>
        <w:t>,</w:t>
      </w:r>
      <w:r w:rsidRPr="009170C2">
        <w:rPr>
          <w:sz w:val="22"/>
          <w:szCs w:val="22"/>
        </w:rPr>
        <w:t xml:space="preserve"> </w:t>
      </w:r>
      <w:r w:rsidRPr="00C468AD">
        <w:rPr>
          <w:sz w:val="22"/>
          <w:szCs w:val="22"/>
        </w:rPr>
        <w:t>(</w:t>
      </w:r>
      <w:r w:rsidRPr="00673C80">
        <w:rPr>
          <w:color w:val="00B050"/>
          <w:sz w:val="22"/>
          <w:szCs w:val="22"/>
        </w:rPr>
        <w:t xml:space="preserve">далее </w:t>
      </w:r>
      <w:r w:rsidR="0096239B">
        <w:rPr>
          <w:color w:val="00B050"/>
          <w:sz w:val="22"/>
          <w:szCs w:val="22"/>
        </w:rPr>
        <w:t>–</w:t>
      </w:r>
      <w:r w:rsidRPr="00673C80">
        <w:rPr>
          <w:color w:val="00B050"/>
          <w:sz w:val="22"/>
          <w:szCs w:val="22"/>
        </w:rPr>
        <w:t xml:space="preserve"> </w:t>
      </w:r>
      <w:r w:rsidR="0096239B">
        <w:rPr>
          <w:color w:val="00B050"/>
          <w:sz w:val="22"/>
          <w:szCs w:val="22"/>
        </w:rPr>
        <w:t>Правила № 442</w:t>
      </w:r>
      <w:r w:rsidRPr="00C468AD">
        <w:rPr>
          <w:sz w:val="22"/>
          <w:szCs w:val="22"/>
        </w:rPr>
        <w:t>) условий заключения договоров с указанными субъектами.</w:t>
      </w:r>
    </w:p>
    <w:p w:rsidR="00F36CBD" w:rsidRPr="00C468AD" w:rsidRDefault="00F36CBD" w:rsidP="009170C2">
      <w:pPr>
        <w:pStyle w:val="ab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3.4.5. </w:t>
      </w:r>
      <w:r w:rsidRPr="00C468AD">
        <w:rPr>
          <w:sz w:val="22"/>
          <w:szCs w:val="22"/>
        </w:rPr>
        <w:t>Выбрать для оборудовани</w:t>
      </w:r>
      <w:r>
        <w:rPr>
          <w:sz w:val="22"/>
          <w:szCs w:val="22"/>
        </w:rPr>
        <w:t>я точек поставки по настоящему Д</w:t>
      </w:r>
      <w:r w:rsidRPr="00C468AD">
        <w:rPr>
          <w:sz w:val="22"/>
          <w:szCs w:val="22"/>
        </w:rPr>
        <w:t>оговору приборами учета электрической энергии любое лицо, отвечающее требованиям, установленным законодательством РФ для осуществления таких действий.</w:t>
      </w:r>
    </w:p>
    <w:p w:rsidR="00F36CBD" w:rsidRDefault="00F36CBD" w:rsidP="009170C2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3.4.6. </w:t>
      </w:r>
      <w:r w:rsidRPr="00C468AD">
        <w:rPr>
          <w:sz w:val="22"/>
          <w:szCs w:val="22"/>
        </w:rPr>
        <w:t>Заявить Г</w:t>
      </w:r>
      <w:r>
        <w:rPr>
          <w:sz w:val="22"/>
          <w:szCs w:val="22"/>
        </w:rPr>
        <w:t>арантирующему поставщику</w:t>
      </w:r>
      <w:r w:rsidRPr="00C468AD">
        <w:rPr>
          <w:sz w:val="22"/>
          <w:szCs w:val="22"/>
        </w:rPr>
        <w:t xml:space="preserve"> об ошибках, обнаруженных в платежных документах.</w:t>
      </w:r>
    </w:p>
    <w:p w:rsidR="00F36CBD" w:rsidRDefault="00F36CBD" w:rsidP="009170C2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3.4.7. Осуществлять иные права, предусмотренные действующим законодательством РФ.</w:t>
      </w:r>
    </w:p>
    <w:p w:rsidR="00F36CBD" w:rsidRPr="003C11E2" w:rsidRDefault="00F36CBD" w:rsidP="00565CC9">
      <w:pPr>
        <w:suppressLineNumbers/>
        <w:tabs>
          <w:tab w:val="left" w:pos="993"/>
        </w:tabs>
        <w:ind w:left="710"/>
        <w:jc w:val="center"/>
        <w:rPr>
          <w:b/>
          <w:bCs/>
          <w:strike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Pr="003C11E2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ОПРЕДЕЛЕНИЕ ОБЪЕМА ЭЛЕКТРИЧЕСКОЙ ЭНЕРГИИ, </w:t>
      </w:r>
      <w:r w:rsidRPr="003C11E2">
        <w:rPr>
          <w:b/>
          <w:bCs/>
          <w:sz w:val="22"/>
          <w:szCs w:val="22"/>
        </w:rPr>
        <w:t xml:space="preserve">УЧЕТ </w:t>
      </w:r>
      <w:r>
        <w:rPr>
          <w:b/>
          <w:bCs/>
          <w:sz w:val="22"/>
          <w:szCs w:val="22"/>
        </w:rPr>
        <w:t>ЭЛЕКТРИЧЕСКОЙ</w:t>
      </w:r>
      <w:r w:rsidRPr="003C11E2">
        <w:rPr>
          <w:b/>
          <w:bCs/>
          <w:sz w:val="22"/>
          <w:szCs w:val="22"/>
        </w:rPr>
        <w:t xml:space="preserve"> ЭНЕРГИИ</w:t>
      </w:r>
      <w:r>
        <w:rPr>
          <w:b/>
          <w:bCs/>
          <w:sz w:val="22"/>
          <w:szCs w:val="22"/>
        </w:rPr>
        <w:t xml:space="preserve"> И </w:t>
      </w:r>
      <w:r w:rsidRPr="003C11E2">
        <w:rPr>
          <w:b/>
          <w:bCs/>
          <w:sz w:val="22"/>
          <w:szCs w:val="22"/>
        </w:rPr>
        <w:t>ПОРЯДОК РАСЧЕТОВ</w:t>
      </w:r>
    </w:p>
    <w:p w:rsidR="00F36CBD" w:rsidRDefault="00F36CBD" w:rsidP="00CD0C35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B625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Pr="003B625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3B6256">
        <w:rPr>
          <w:sz w:val="22"/>
          <w:szCs w:val="22"/>
        </w:rPr>
        <w:t xml:space="preserve">Количество электрической энергии </w:t>
      </w:r>
      <w:r>
        <w:rPr>
          <w:sz w:val="22"/>
          <w:szCs w:val="22"/>
        </w:rPr>
        <w:t>определяется ежемесячно в порядке, определенном настоящим Договором и действующим законодательством РФ.</w:t>
      </w:r>
      <w:r w:rsidRPr="003B6256">
        <w:rPr>
          <w:sz w:val="22"/>
          <w:szCs w:val="22"/>
        </w:rPr>
        <w:t xml:space="preserve"> </w:t>
      </w:r>
    </w:p>
    <w:p w:rsidR="00F36CBD" w:rsidRPr="003B6256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4.2. Электроустановки на энергоснабжаемом объекте Исполнителя должны быть обеспечены необходимыми приборами учета для расчета за электрическую энергию с Гарантирующим поставщиком и соответствовать установленным требованиям нормативно-правовых актов.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4.3. Фактический объем поставленной электрической энергии определяется исходя из показаний приборов учета. Объем потребленной электрической энергии за расчетный период определяется как разность показаний приборов учета текущего и предыдущего периода на момент снятия показаний. При отсутствии приборов учета, а также в случае выхода из строя, утраты ранее введенного в эксплуатацию прибора учета или истечения срока его эксплуатации – в порядке, установленном нормативно-правовыми актами РФ.</w:t>
      </w:r>
    </w:p>
    <w:p w:rsidR="00F36CBD" w:rsidRPr="004A76C7" w:rsidRDefault="00F36CBD" w:rsidP="00DE1A1E">
      <w:pPr>
        <w:autoSpaceDE w:val="0"/>
        <w:autoSpaceDN w:val="0"/>
        <w:adjustRightInd w:val="0"/>
        <w:ind w:firstLine="426"/>
        <w:rPr>
          <w:sz w:val="22"/>
          <w:szCs w:val="22"/>
        </w:rPr>
      </w:pPr>
      <w:r>
        <w:rPr>
          <w:sz w:val="22"/>
          <w:szCs w:val="22"/>
        </w:rPr>
        <w:lastRenderedPageBreak/>
        <w:t>4.4. О</w:t>
      </w:r>
      <w:r w:rsidRPr="004A76C7">
        <w:rPr>
          <w:sz w:val="22"/>
          <w:szCs w:val="22"/>
        </w:rPr>
        <w:t xml:space="preserve">бъем </w:t>
      </w:r>
      <w:r>
        <w:rPr>
          <w:sz w:val="22"/>
          <w:szCs w:val="22"/>
        </w:rPr>
        <w:t>электрической энергии,</w:t>
      </w:r>
      <w:r w:rsidRPr="004A76C7">
        <w:rPr>
          <w:sz w:val="22"/>
          <w:szCs w:val="22"/>
        </w:rPr>
        <w:t xml:space="preserve"> поставляемо</w:t>
      </w:r>
      <w:r>
        <w:rPr>
          <w:sz w:val="22"/>
          <w:szCs w:val="22"/>
        </w:rPr>
        <w:t>й</w:t>
      </w:r>
      <w:r w:rsidRPr="004A76C7">
        <w:rPr>
          <w:sz w:val="22"/>
          <w:szCs w:val="22"/>
        </w:rPr>
        <w:t xml:space="preserve"> за расчетный период (расчетный месяц) в многоквартирный дом, не оборудованный коллективным (общедомовым) прибором учета, а также по истечении 2 месяцев после выхода из строя, утраты ранее введенного в эксплуатацию коллективного (общедомового) прибора учета или истечения срока его эксплуатации, определяется по формуле:</w:t>
      </w:r>
    </w:p>
    <w:p w:rsidR="00F36CBD" w:rsidRDefault="00F36CBD" w:rsidP="00DE1A1E">
      <w:pPr>
        <w:autoSpaceDE w:val="0"/>
        <w:autoSpaceDN w:val="0"/>
        <w:adjustRightInd w:val="0"/>
        <w:ind w:firstLine="540"/>
        <w:outlineLvl w:val="0"/>
        <w:rPr>
          <w:sz w:val="22"/>
          <w:szCs w:val="22"/>
        </w:rPr>
      </w:pPr>
    </w:p>
    <w:p w:rsidR="00F36CBD" w:rsidRDefault="00CC3EF2" w:rsidP="00DE1A1E">
      <w:pPr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CC3EF2">
        <w:rPr>
          <w:noProof/>
          <w:position w:val="-12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55pt;height:19.5pt;visibility:visible">
            <v:imagedata r:id="rId10" o:title=""/>
          </v:shape>
        </w:pict>
      </w:r>
      <w:r w:rsidR="00F36CBD">
        <w:rPr>
          <w:sz w:val="22"/>
          <w:szCs w:val="22"/>
        </w:rPr>
        <w:t>,</w:t>
      </w:r>
    </w:p>
    <w:p w:rsidR="00F36CBD" w:rsidRPr="00673C80" w:rsidRDefault="00F36CBD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F36CBD" w:rsidRPr="00673C80" w:rsidRDefault="00F36CBD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73C80">
        <w:rPr>
          <w:sz w:val="22"/>
          <w:szCs w:val="22"/>
        </w:rPr>
        <w:t>где:</w:t>
      </w:r>
    </w:p>
    <w:p w:rsidR="00F36CBD" w:rsidRPr="00673C80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6"/>
          <w:sz w:val="22"/>
          <w:szCs w:val="22"/>
        </w:rPr>
        <w:pict>
          <v:shape id="Рисунок 2" o:spid="_x0000_i1026" type="#_x0000_t75" style="width:17.25pt;height:17.25pt;visibility:visible">
            <v:imagedata r:id="rId11" o:title=""/>
          </v:shape>
        </w:pict>
      </w:r>
      <w:r w:rsidR="00F36CBD" w:rsidRPr="00673C80">
        <w:rPr>
          <w:sz w:val="22"/>
          <w:szCs w:val="22"/>
        </w:rPr>
        <w:t xml:space="preserve"> - объем (количество) электрической энергии, определенный за расчетный период в жилых и нежилых помещениях по показаниям комнатных приборов учета электрической энергии (при отсутствии общих (квартирных) приборов учета электрической энергии), индивидуальных или общих (квартирных) приборов учета;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6"/>
          <w:sz w:val="22"/>
          <w:szCs w:val="22"/>
        </w:rPr>
        <w:pict>
          <v:shape id="Рисунок 3" o:spid="_x0000_i1027" type="#_x0000_t75" style="width:26.25pt;height:17.25pt;visibility:visible">
            <v:imagedata r:id="rId12" o:title=""/>
          </v:shape>
        </w:pict>
      </w:r>
      <w:r w:rsidR="00F36CBD" w:rsidRPr="00673C80">
        <w:rPr>
          <w:sz w:val="22"/>
          <w:szCs w:val="22"/>
        </w:rPr>
        <w:t xml:space="preserve"> - объем (количество) электрической энергии, определенный за расчетный период в жилых и нежилых помещениях исходя</w:t>
      </w:r>
      <w:r w:rsidR="00F36CBD">
        <w:rPr>
          <w:sz w:val="22"/>
          <w:szCs w:val="22"/>
        </w:rPr>
        <w:t xml:space="preserve"> из объемов среднемесячного потребления коммунальной услуги в случаях, установленных </w:t>
      </w:r>
      <w:hyperlink r:id="rId13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6"/>
          <w:sz w:val="22"/>
          <w:szCs w:val="22"/>
        </w:rPr>
        <w:pict>
          <v:shape id="Рисунок 4" o:spid="_x0000_i1028" type="#_x0000_t75" style="width:17.25pt;height:17.25pt;visibility:visible">
            <v:imagedata r:id="rId14" o:title=""/>
          </v:shape>
        </w:pict>
      </w:r>
      <w:r w:rsidR="00F36CBD">
        <w:rPr>
          <w:sz w:val="22"/>
          <w:szCs w:val="22"/>
        </w:rPr>
        <w:t xml:space="preserve"> - объем (количество) электрической энергии, определенный за расчетный период в жилых помещениях исходя из норматива потребления коммунальной услуги в случаях, предусмотренных </w:t>
      </w:r>
      <w:hyperlink r:id="rId15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6"/>
          <w:sz w:val="22"/>
          <w:szCs w:val="22"/>
        </w:rPr>
        <w:pict>
          <v:shape id="Рисунок 5" o:spid="_x0000_i1029" type="#_x0000_t75" style="width:26.25pt;height:17.25pt;visibility:visible">
            <v:imagedata r:id="rId16" o:title=""/>
          </v:shape>
        </w:pict>
      </w:r>
      <w:r w:rsidR="00F36CBD">
        <w:rPr>
          <w:sz w:val="22"/>
          <w:szCs w:val="22"/>
        </w:rPr>
        <w:t xml:space="preserve"> - объем (количество) электрической энергии, определенный за расчетный период в нежилых помещениях, не оборудованных индивидуальными приборами учета, в соответствии с </w:t>
      </w:r>
      <w:hyperlink r:id="rId17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 исходя из расчетных объемов электрической энергии;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6"/>
          <w:sz w:val="22"/>
          <w:szCs w:val="22"/>
        </w:rPr>
        <w:pict>
          <v:shape id="Рисунок 6" o:spid="_x0000_i1030" type="#_x0000_t75" style="width:21.75pt;height:17.25pt;visibility:visible">
            <v:imagedata r:id="rId18" o:title=""/>
          </v:shape>
        </w:pict>
      </w:r>
      <w:r w:rsidR="00F36CBD">
        <w:rPr>
          <w:sz w:val="22"/>
          <w:szCs w:val="22"/>
        </w:rPr>
        <w:t xml:space="preserve"> - объем (количество) электрической энергии, использованного при производстве и предоставлении коммунальной услуги по отоплению и (или) горячему водоснабжению с использованием оборудования, входящего в состав общего имущества собственников помещений в многоквартирном доме, определенный за расчетный период в соответствии с </w:t>
      </w:r>
      <w:hyperlink r:id="rId19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 (в случае отсутствия централизованного теплоснабжения и (или) горячего водоснабжения);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12"/>
          <w:sz w:val="22"/>
          <w:szCs w:val="22"/>
        </w:rPr>
        <w:pict>
          <v:shape id="Рисунок 7" o:spid="_x0000_i1031" type="#_x0000_t75" style="width:26.25pt;height:19.5pt;visibility:visible">
            <v:imagedata r:id="rId20" o:title=""/>
          </v:shape>
        </w:pict>
      </w:r>
      <w:r w:rsidR="00F36CBD">
        <w:rPr>
          <w:sz w:val="22"/>
          <w:szCs w:val="22"/>
        </w:rPr>
        <w:t xml:space="preserve"> - объем (количество) электрической энергии, предоставленной на общедомовые нужды в многоквартирном доме, определенный за расчетный период исходя из среднемесячного объема потребления электрической энергии, рассчитанной в случаях и в порядке, которые предусмотрены </w:t>
      </w:r>
      <w:hyperlink r:id="rId21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услуг;</w:t>
      </w:r>
    </w:p>
    <w:p w:rsidR="00F36CBD" w:rsidRDefault="00CC3EF2" w:rsidP="00DE1A1E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CC3EF2">
        <w:rPr>
          <w:noProof/>
          <w:position w:val="-12"/>
          <w:sz w:val="22"/>
          <w:szCs w:val="22"/>
        </w:rPr>
        <w:pict>
          <v:shape id="Рисунок 8" o:spid="_x0000_i1032" type="#_x0000_t75" style="width:26.25pt;height:19.5pt;visibility:visible">
            <v:imagedata r:id="rId22" o:title=""/>
          </v:shape>
        </w:pict>
      </w:r>
      <w:r w:rsidR="00F36CBD">
        <w:rPr>
          <w:sz w:val="22"/>
          <w:szCs w:val="22"/>
        </w:rPr>
        <w:t xml:space="preserve"> - объем (количество) электрической энергии, предоставленной на общедомовые нужды в многоквартирном доме, определенный за расчетный период исходя из соответствующего норматива в случаях, предусмотренных </w:t>
      </w:r>
      <w:hyperlink r:id="rId23" w:history="1">
        <w:r w:rsidR="00F36CBD">
          <w:rPr>
            <w:color w:val="0000FF"/>
            <w:sz w:val="22"/>
            <w:szCs w:val="22"/>
          </w:rPr>
          <w:t>Правилами</w:t>
        </w:r>
      </w:hyperlink>
      <w:r w:rsidR="00F36CBD">
        <w:rPr>
          <w:sz w:val="22"/>
          <w:szCs w:val="22"/>
        </w:rPr>
        <w:t xml:space="preserve"> предоставления коммунальных услуг.</w:t>
      </w:r>
    </w:p>
    <w:p w:rsidR="00F36CBD" w:rsidRDefault="00F36CBD" w:rsidP="00673C80">
      <w:pPr>
        <w:pStyle w:val="ab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Величины </w:t>
      </w:r>
      <w:r w:rsidR="00CC3EF2" w:rsidRPr="00CC3EF2">
        <w:rPr>
          <w:noProof/>
          <w:position w:val="-6"/>
          <w:sz w:val="22"/>
          <w:szCs w:val="22"/>
        </w:rPr>
        <w:pict>
          <v:shape id="Рисунок 9" o:spid="_x0000_i1033" type="#_x0000_t75" style="width:17.25pt;height:17.25pt;visibility:visible">
            <v:imagedata r:id="rId11" o:title=""/>
          </v:shape>
        </w:pict>
      </w:r>
      <w:r>
        <w:rPr>
          <w:sz w:val="22"/>
          <w:szCs w:val="22"/>
        </w:rPr>
        <w:t xml:space="preserve">, </w:t>
      </w:r>
      <w:r w:rsidR="00CC3EF2" w:rsidRPr="00CC3EF2">
        <w:rPr>
          <w:noProof/>
          <w:position w:val="-6"/>
          <w:sz w:val="22"/>
          <w:szCs w:val="22"/>
        </w:rPr>
        <w:pict>
          <v:shape id="Рисунок 10" o:spid="_x0000_i1034" type="#_x0000_t75" style="width:26.25pt;height:17.25pt;visibility:visible">
            <v:imagedata r:id="rId12" o:title=""/>
          </v:shape>
        </w:pict>
      </w:r>
      <w:r>
        <w:rPr>
          <w:sz w:val="22"/>
          <w:szCs w:val="22"/>
        </w:rPr>
        <w:t xml:space="preserve">, </w:t>
      </w:r>
      <w:r w:rsidR="00CC3EF2" w:rsidRPr="00CC3EF2">
        <w:rPr>
          <w:noProof/>
          <w:position w:val="-6"/>
          <w:sz w:val="22"/>
          <w:szCs w:val="22"/>
        </w:rPr>
        <w:pict>
          <v:shape id="Рисунок 11" o:spid="_x0000_i1035" type="#_x0000_t75" style="width:26.25pt;height:17.25pt;visibility:visible">
            <v:imagedata r:id="rId16" o:title=""/>
          </v:shape>
        </w:pict>
      </w:r>
      <w:r>
        <w:rPr>
          <w:sz w:val="22"/>
          <w:szCs w:val="22"/>
        </w:rPr>
        <w:t xml:space="preserve"> не включают объемы поставки электрической энергии собственникам нежилых помещений в многоквартирном доме по договорам ресурсоснабжения, заключенным ими непосредственно с ресурсоснабжающими организациями;</w:t>
      </w:r>
    </w:p>
    <w:p w:rsidR="00F36CBD" w:rsidRDefault="00F36CBD" w:rsidP="00673C80">
      <w:pPr>
        <w:pStyle w:val="ab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 Объем </w:t>
      </w:r>
      <w:r w:rsidRPr="000068A4">
        <w:rPr>
          <w:sz w:val="22"/>
          <w:szCs w:val="22"/>
        </w:rPr>
        <w:t>безучетного потребления электрической энергии определяется с применением расчетного способа, предусмотренного Основные положения функционирования розничных рынков электрической энергии (ОПФРР).</w:t>
      </w:r>
    </w:p>
    <w:p w:rsidR="00F36CBD" w:rsidRPr="000068A4" w:rsidRDefault="00F36CBD" w:rsidP="00673C80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0068A4">
        <w:rPr>
          <w:rFonts w:ascii="Times New Roman" w:hAnsi="Times New Roman" w:cs="Times New Roman"/>
        </w:rPr>
        <w:t>Объем безучетного потребления электрической энергии (мощности) определяется с даты предыдущей контрольной проверки прибора учета (в случае если такая проверка не была проведена в запланированные сроки, то определяется с даты, не позднее которой она должна была быть проведена в соответствии с действующим законодательством РФ) до даты выявления факта безучетного потребления электрической энергии (мощности) и составления акта о неучтенном потреблении электрической энергии.</w:t>
      </w:r>
    </w:p>
    <w:p w:rsidR="00F36CBD" w:rsidRDefault="00F36CBD" w:rsidP="00673C80">
      <w:pPr>
        <w:pStyle w:val="ab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4.6. Исполнитель оплачивает электрическую энергию, потребленную за расчетный период, по тарифам, установленным Приказом Департамента тарифной политики, энергетики и жилищно-коммунального комплекса ЯНАО. </w:t>
      </w:r>
    </w:p>
    <w:p w:rsidR="00F36CBD" w:rsidRDefault="00F36CBD" w:rsidP="00673C80">
      <w:pPr>
        <w:pStyle w:val="ab"/>
        <w:jc w:val="both"/>
        <w:rPr>
          <w:sz w:val="22"/>
          <w:szCs w:val="22"/>
        </w:rPr>
      </w:pPr>
      <w:r>
        <w:rPr>
          <w:sz w:val="22"/>
          <w:szCs w:val="22"/>
        </w:rPr>
        <w:t>Расчетным периодом является один календарный месяц.</w:t>
      </w:r>
    </w:p>
    <w:p w:rsidR="00F36CBD" w:rsidRPr="0031335C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31335C">
        <w:rPr>
          <w:sz w:val="22"/>
          <w:szCs w:val="22"/>
        </w:rPr>
        <w:t>4.</w:t>
      </w:r>
      <w:r>
        <w:rPr>
          <w:sz w:val="22"/>
          <w:szCs w:val="22"/>
        </w:rPr>
        <w:t>7</w:t>
      </w:r>
      <w:r w:rsidRPr="0031335C">
        <w:rPr>
          <w:sz w:val="22"/>
          <w:szCs w:val="22"/>
        </w:rPr>
        <w:t xml:space="preserve">. Расчеты по настоящему Договору производятся </w:t>
      </w:r>
      <w:r>
        <w:rPr>
          <w:sz w:val="22"/>
          <w:szCs w:val="22"/>
        </w:rPr>
        <w:t>Исполнителем</w:t>
      </w:r>
      <w:r w:rsidRPr="0031335C">
        <w:rPr>
          <w:sz w:val="22"/>
          <w:szCs w:val="22"/>
        </w:rPr>
        <w:t xml:space="preserve"> не позднее 10-го числа месяца следующего за расчетным, путем перечисления денежных средств на расчетный счет Гарантирующего поставщика согласно выставленным счетам-фактурам и актам об оказании услуг.</w:t>
      </w:r>
    </w:p>
    <w:p w:rsidR="00F36CBD" w:rsidRPr="0031335C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31335C">
        <w:rPr>
          <w:sz w:val="22"/>
          <w:szCs w:val="22"/>
        </w:rPr>
        <w:t xml:space="preserve">Получение счетов-фактур и актов об оказании услуг осуществляется </w:t>
      </w:r>
      <w:r>
        <w:rPr>
          <w:sz w:val="22"/>
          <w:szCs w:val="22"/>
        </w:rPr>
        <w:t>Исполнителем</w:t>
      </w:r>
      <w:r w:rsidRPr="0031335C">
        <w:rPr>
          <w:sz w:val="22"/>
          <w:szCs w:val="22"/>
        </w:rPr>
        <w:t xml:space="preserve"> по адресу: г. Салехард, ул. Губкина 13А, каб. 105, в срок с 3 по 6 число ежемесячно.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31335C">
        <w:rPr>
          <w:sz w:val="22"/>
          <w:szCs w:val="22"/>
        </w:rPr>
        <w:t xml:space="preserve">При наличии у </w:t>
      </w:r>
      <w:r>
        <w:rPr>
          <w:sz w:val="22"/>
          <w:szCs w:val="22"/>
        </w:rPr>
        <w:t>Исполнителя</w:t>
      </w:r>
      <w:r w:rsidRPr="0031335C">
        <w:rPr>
          <w:sz w:val="22"/>
          <w:szCs w:val="22"/>
        </w:rPr>
        <w:t xml:space="preserve"> системы электронного документооборота «Диадок» Гарантирующий поставщик в электронном виде через компани</w:t>
      </w:r>
      <w:r>
        <w:rPr>
          <w:sz w:val="22"/>
          <w:szCs w:val="22"/>
        </w:rPr>
        <w:t>ю</w:t>
      </w:r>
      <w:r w:rsidRPr="0031335C">
        <w:rPr>
          <w:sz w:val="22"/>
          <w:szCs w:val="22"/>
        </w:rPr>
        <w:t xml:space="preserve"> СКБ Контур направляет </w:t>
      </w:r>
      <w:r>
        <w:rPr>
          <w:sz w:val="22"/>
          <w:szCs w:val="22"/>
        </w:rPr>
        <w:t>Исполнителю</w:t>
      </w:r>
      <w:r w:rsidRPr="0031335C">
        <w:rPr>
          <w:sz w:val="22"/>
          <w:szCs w:val="22"/>
        </w:rPr>
        <w:t xml:space="preserve"> счет–фактуры и акты об оказании услуг в электронном виде в срок с 3-6 число месяца, следующего за расчетным периодом. </w:t>
      </w:r>
    </w:p>
    <w:p w:rsidR="00F36CBD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068A4">
        <w:rPr>
          <w:sz w:val="22"/>
          <w:szCs w:val="22"/>
        </w:rPr>
        <w:lastRenderedPageBreak/>
        <w:t xml:space="preserve">Акт об оказании услуг должен быть рассмотрен, подписан и направлен Исполнителем Гарантирующему поставщику в течение </w:t>
      </w:r>
      <w:r>
        <w:rPr>
          <w:sz w:val="22"/>
          <w:szCs w:val="22"/>
        </w:rPr>
        <w:t>7</w:t>
      </w:r>
      <w:r w:rsidRPr="000068A4">
        <w:rPr>
          <w:sz w:val="22"/>
          <w:szCs w:val="22"/>
        </w:rPr>
        <w:t xml:space="preserve"> дней с момента его получения. </w:t>
      </w:r>
    </w:p>
    <w:p w:rsidR="00F36CBD" w:rsidRPr="000068A4" w:rsidRDefault="00F36CBD" w:rsidP="00DE1A1E">
      <w:pPr>
        <w:pStyle w:val="ab"/>
        <w:ind w:firstLine="426"/>
        <w:jc w:val="both"/>
        <w:rPr>
          <w:sz w:val="22"/>
          <w:szCs w:val="22"/>
        </w:rPr>
      </w:pPr>
      <w:r w:rsidRPr="000068A4">
        <w:rPr>
          <w:sz w:val="22"/>
          <w:szCs w:val="22"/>
        </w:rPr>
        <w:t xml:space="preserve">В случае невозврата в установленный срок акта об оказании услуг, либо отсутствия мотивированных возражений по нему, акт об оказании услуг считается принятым </w:t>
      </w:r>
      <w:r>
        <w:rPr>
          <w:sz w:val="22"/>
          <w:szCs w:val="22"/>
        </w:rPr>
        <w:t xml:space="preserve">Исполнителем </w:t>
      </w:r>
      <w:r w:rsidRPr="000068A4">
        <w:rPr>
          <w:sz w:val="22"/>
          <w:szCs w:val="22"/>
        </w:rPr>
        <w:t>без разногласий.</w:t>
      </w:r>
    </w:p>
    <w:p w:rsidR="00F36CBD" w:rsidRPr="002651ED" w:rsidRDefault="00F36CBD" w:rsidP="00DE1A1E">
      <w:pPr>
        <w:pStyle w:val="1"/>
        <w:shd w:val="clear" w:color="auto" w:fill="FFFFFF"/>
        <w:ind w:firstLine="426"/>
        <w:rPr>
          <w:sz w:val="22"/>
          <w:szCs w:val="22"/>
        </w:rPr>
      </w:pPr>
      <w:r w:rsidRPr="002651ED">
        <w:rPr>
          <w:sz w:val="22"/>
          <w:szCs w:val="22"/>
        </w:rPr>
        <w:t>4.</w:t>
      </w:r>
      <w:r>
        <w:rPr>
          <w:sz w:val="22"/>
          <w:szCs w:val="22"/>
        </w:rPr>
        <w:t>8</w:t>
      </w:r>
      <w:r w:rsidRPr="002651ED">
        <w:rPr>
          <w:sz w:val="22"/>
          <w:szCs w:val="22"/>
        </w:rPr>
        <w:t>. Изменение тарифов в период действия настоящего Договора не требует его переоформления. Нормативно-правовой акт Департамента тарифной политики, энергетики и жилищно-коммунального комплекса ЯНАО является основанием, для изменения Гарантирующим поставщиком тарифа в одностороннем порядке со дня, указанного в документе. Исполнитель извещается об изменении тарифов путем размещения указанной информации уполномоченными органами исполнительной власти в средствах массовой информации.</w:t>
      </w:r>
    </w:p>
    <w:p w:rsidR="00F36CBD" w:rsidRPr="003C11E2" w:rsidRDefault="00F36CBD" w:rsidP="00565CC9">
      <w:pPr>
        <w:suppressLineNumbers/>
        <w:tabs>
          <w:tab w:val="left" w:pos="993"/>
        </w:tabs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Pr="003C11E2">
        <w:rPr>
          <w:b/>
          <w:bCs/>
          <w:sz w:val="22"/>
          <w:szCs w:val="22"/>
        </w:rPr>
        <w:t>. ПОРЯДОК ОПЛАТЫ</w:t>
      </w:r>
    </w:p>
    <w:p w:rsidR="00F36CBD" w:rsidRPr="003C11E2" w:rsidRDefault="00F36CBD" w:rsidP="00DE1A1E">
      <w:pPr>
        <w:ind w:firstLine="426"/>
        <w:rPr>
          <w:sz w:val="22"/>
          <w:szCs w:val="22"/>
        </w:rPr>
      </w:pPr>
      <w:r>
        <w:rPr>
          <w:sz w:val="22"/>
          <w:szCs w:val="22"/>
        </w:rPr>
        <w:t>5</w:t>
      </w:r>
      <w:r w:rsidRPr="003C11E2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Pr="003C11E2">
        <w:rPr>
          <w:sz w:val="22"/>
          <w:szCs w:val="22"/>
        </w:rPr>
        <w:t xml:space="preserve">. </w:t>
      </w:r>
      <w:r w:rsidRPr="0031335C">
        <w:rPr>
          <w:sz w:val="22"/>
          <w:szCs w:val="22"/>
        </w:rPr>
        <w:t>Гарантирующи</w:t>
      </w:r>
      <w:r>
        <w:rPr>
          <w:sz w:val="22"/>
          <w:szCs w:val="22"/>
        </w:rPr>
        <w:t>й</w:t>
      </w:r>
      <w:r w:rsidRPr="0031335C">
        <w:rPr>
          <w:sz w:val="22"/>
          <w:szCs w:val="22"/>
        </w:rPr>
        <w:t xml:space="preserve"> поставщик </w:t>
      </w:r>
      <w:r w:rsidRPr="003C11E2">
        <w:rPr>
          <w:sz w:val="22"/>
          <w:szCs w:val="22"/>
        </w:rPr>
        <w:t xml:space="preserve">учитывает в счет исполнения обязательств по оплате </w:t>
      </w:r>
      <w:r>
        <w:rPr>
          <w:sz w:val="22"/>
          <w:szCs w:val="22"/>
        </w:rPr>
        <w:t>электрической</w:t>
      </w:r>
      <w:r w:rsidRPr="003C11E2">
        <w:rPr>
          <w:sz w:val="22"/>
          <w:szCs w:val="22"/>
        </w:rPr>
        <w:t xml:space="preserve"> энергии</w:t>
      </w:r>
      <w:r>
        <w:rPr>
          <w:sz w:val="22"/>
          <w:szCs w:val="22"/>
        </w:rPr>
        <w:t xml:space="preserve"> </w:t>
      </w:r>
      <w:r w:rsidRPr="003C11E2">
        <w:rPr>
          <w:sz w:val="22"/>
          <w:szCs w:val="22"/>
        </w:rPr>
        <w:t xml:space="preserve">по настоящему Договору </w:t>
      </w:r>
      <w:r w:rsidR="00CC3EF2" w:rsidRPr="00CC3EF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5pt;margin-top:10.25pt;width:35.85pt;height:30pt;z-index:1;mso-position-horizontal-relative:text;mso-position-vertical-relative:text" stroked="f">
            <v:textbox style="mso-next-textbox:#_x0000_s1026">
              <w:txbxContent>
                <w:p w:rsidR="000A1B7D" w:rsidRDefault="000A1B7D" w:rsidP="00DE1A1E"/>
              </w:txbxContent>
            </v:textbox>
          </v:shape>
        </w:pict>
      </w:r>
      <w:r>
        <w:rPr>
          <w:sz w:val="22"/>
          <w:szCs w:val="22"/>
        </w:rPr>
        <w:t xml:space="preserve">Исполнителем </w:t>
      </w:r>
      <w:r w:rsidRPr="003C11E2">
        <w:rPr>
          <w:sz w:val="22"/>
          <w:szCs w:val="22"/>
        </w:rPr>
        <w:t xml:space="preserve">денежные средства, оплачиваемые </w:t>
      </w:r>
      <w:r>
        <w:rPr>
          <w:sz w:val="22"/>
          <w:szCs w:val="22"/>
        </w:rPr>
        <w:t>Исполнителем</w:t>
      </w:r>
      <w:r w:rsidRPr="003C11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расчетный счет </w:t>
      </w:r>
      <w:r w:rsidRPr="0031335C">
        <w:rPr>
          <w:sz w:val="22"/>
          <w:szCs w:val="22"/>
        </w:rPr>
        <w:t>Гарантирующ</w:t>
      </w:r>
      <w:r>
        <w:rPr>
          <w:sz w:val="22"/>
          <w:szCs w:val="22"/>
        </w:rPr>
        <w:t>его</w:t>
      </w:r>
      <w:r w:rsidRPr="0031335C">
        <w:rPr>
          <w:sz w:val="22"/>
          <w:szCs w:val="22"/>
        </w:rPr>
        <w:t xml:space="preserve"> поставщик</w:t>
      </w:r>
      <w:r>
        <w:rPr>
          <w:sz w:val="22"/>
          <w:szCs w:val="22"/>
        </w:rPr>
        <w:t>а.</w:t>
      </w:r>
      <w:r w:rsidRPr="003C11E2">
        <w:rPr>
          <w:sz w:val="22"/>
          <w:szCs w:val="22"/>
        </w:rPr>
        <w:t xml:space="preserve"> </w:t>
      </w:r>
      <w:r>
        <w:rPr>
          <w:sz w:val="22"/>
          <w:szCs w:val="22"/>
        </w:rPr>
        <w:t>Датой оплаты считается дата поступления денежных средств на расчетный счет Гарантирующего поставщика.</w:t>
      </w:r>
      <w:r w:rsidRPr="003C11E2">
        <w:rPr>
          <w:sz w:val="22"/>
          <w:szCs w:val="22"/>
        </w:rPr>
        <w:t xml:space="preserve"> </w:t>
      </w:r>
    </w:p>
    <w:p w:rsidR="00F36CBD" w:rsidRPr="003C11E2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r>
        <w:rPr>
          <w:sz w:val="22"/>
          <w:szCs w:val="22"/>
        </w:rPr>
        <w:t>5</w:t>
      </w:r>
      <w:r w:rsidRPr="003C11E2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3C11E2">
        <w:rPr>
          <w:sz w:val="22"/>
          <w:szCs w:val="22"/>
        </w:rPr>
        <w:t xml:space="preserve">. Неполучение </w:t>
      </w:r>
      <w:r>
        <w:rPr>
          <w:sz w:val="22"/>
          <w:szCs w:val="22"/>
        </w:rPr>
        <w:t>Исполнителем</w:t>
      </w:r>
      <w:r w:rsidRPr="003C11E2">
        <w:rPr>
          <w:sz w:val="22"/>
          <w:szCs w:val="22"/>
        </w:rPr>
        <w:t xml:space="preserve"> счетов на оплату не освобождает </w:t>
      </w:r>
      <w:r>
        <w:rPr>
          <w:sz w:val="22"/>
          <w:szCs w:val="22"/>
        </w:rPr>
        <w:t xml:space="preserve">Исполнителя </w:t>
      </w:r>
      <w:r w:rsidRPr="003C11E2">
        <w:rPr>
          <w:sz w:val="22"/>
          <w:szCs w:val="22"/>
        </w:rPr>
        <w:t xml:space="preserve">от надлежащего исполнения им своих обязательств по своевременной и полной оплате в установленные настоящим Договором сроки. </w:t>
      </w:r>
    </w:p>
    <w:p w:rsidR="00F36CBD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r>
        <w:rPr>
          <w:sz w:val="22"/>
          <w:szCs w:val="22"/>
        </w:rPr>
        <w:t>5</w:t>
      </w:r>
      <w:r w:rsidRPr="003C11E2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3C11E2">
        <w:rPr>
          <w:sz w:val="22"/>
          <w:szCs w:val="22"/>
        </w:rPr>
        <w:t xml:space="preserve">. При </w:t>
      </w:r>
      <w:r w:rsidRPr="00743740">
        <w:rPr>
          <w:sz w:val="22"/>
          <w:szCs w:val="22"/>
        </w:rPr>
        <w:t>оплате стоимости потребляемой электрической энергии (мощности) платежными поручениями, Исполнитель указывает в них дату и номер договора, период, за который производится платеж, или дату и номер счета-фактуры, в следующей последовательности:</w:t>
      </w:r>
    </w:p>
    <w:p w:rsidR="00F36CBD" w:rsidRPr="00743740" w:rsidRDefault="00F36CBD" w:rsidP="00DE1A1E">
      <w:pPr>
        <w:pStyle w:val="10"/>
        <w:spacing w:after="0" w:line="240" w:lineRule="auto"/>
        <w:ind w:left="0" w:firstLine="567"/>
        <w:rPr>
          <w:rFonts w:ascii="Times New Roman" w:hAnsi="Times New Roman" w:cs="Times New Roman"/>
        </w:rPr>
      </w:pPr>
      <w:r w:rsidRPr="00743740">
        <w:rPr>
          <w:rFonts w:ascii="Times New Roman" w:hAnsi="Times New Roman" w:cs="Times New Roman"/>
        </w:rPr>
        <w:t>Оплата по счету-фактуре: «Оплата за ______(вид платежа*) по договору №____, по с/ф №___от ____(дата с/ф), в т.ч. НДС ___(сумма НДС)».</w:t>
      </w:r>
    </w:p>
    <w:p w:rsidR="00F36CBD" w:rsidRPr="00743740" w:rsidRDefault="00F36CBD" w:rsidP="00DE1A1E">
      <w:pPr>
        <w:pStyle w:val="10"/>
        <w:spacing w:after="0" w:line="240" w:lineRule="auto"/>
        <w:ind w:left="0" w:firstLine="567"/>
        <w:rPr>
          <w:rFonts w:ascii="Times New Roman" w:hAnsi="Times New Roman" w:cs="Times New Roman"/>
        </w:rPr>
      </w:pPr>
      <w:r w:rsidRPr="00743740">
        <w:rPr>
          <w:rFonts w:ascii="Times New Roman" w:hAnsi="Times New Roman" w:cs="Times New Roman"/>
        </w:rPr>
        <w:t>При оплате по нескольким счетам-фактурам, указываются все номера и даты документов.</w:t>
      </w:r>
    </w:p>
    <w:p w:rsidR="00F36CBD" w:rsidRPr="00743740" w:rsidRDefault="00F36CBD" w:rsidP="00DE1A1E">
      <w:pPr>
        <w:pStyle w:val="10"/>
        <w:spacing w:after="0" w:line="240" w:lineRule="auto"/>
        <w:ind w:left="0" w:firstLine="567"/>
        <w:rPr>
          <w:rFonts w:ascii="Times New Roman" w:hAnsi="Times New Roman" w:cs="Times New Roman"/>
        </w:rPr>
      </w:pPr>
      <w:r w:rsidRPr="00743740">
        <w:rPr>
          <w:rFonts w:ascii="Times New Roman" w:hAnsi="Times New Roman" w:cs="Times New Roman"/>
        </w:rPr>
        <w:t>Оплата текущих (авансовых) платежей: «Оплата за ______(вид платежа*) по договору №____, за период (месяц, год), в т.ч. НДС ___(сумма НДС)».</w:t>
      </w:r>
    </w:p>
    <w:p w:rsidR="00F36CBD" w:rsidRPr="00743740" w:rsidRDefault="00F36CBD" w:rsidP="00DE1A1E">
      <w:pPr>
        <w:pStyle w:val="10"/>
        <w:spacing w:after="0" w:line="240" w:lineRule="auto"/>
        <w:ind w:left="0" w:firstLine="567"/>
        <w:rPr>
          <w:rFonts w:ascii="Times New Roman" w:hAnsi="Times New Roman" w:cs="Times New Roman"/>
        </w:rPr>
      </w:pPr>
      <w:r w:rsidRPr="00743740">
        <w:rPr>
          <w:rFonts w:ascii="Times New Roman" w:hAnsi="Times New Roman" w:cs="Times New Roman"/>
        </w:rPr>
        <w:t>Оплата по исполнительному производству: «Оплата по исполнительному листу №___ по договору №___ по с/ф № от ____(дата с/ф) за ___ (период: месяц, год), в т.ч. НДС ___(сумма НДС)».</w:t>
      </w:r>
    </w:p>
    <w:p w:rsidR="00F36CBD" w:rsidRPr="00743740" w:rsidRDefault="00F36CBD" w:rsidP="00DE1A1E">
      <w:pPr>
        <w:pStyle w:val="10"/>
        <w:spacing w:after="0" w:line="240" w:lineRule="auto"/>
        <w:ind w:left="0" w:firstLine="567"/>
        <w:rPr>
          <w:rFonts w:ascii="Times New Roman" w:hAnsi="Times New Roman" w:cs="Times New Roman"/>
        </w:rPr>
      </w:pPr>
      <w:r w:rsidRPr="00743740">
        <w:rPr>
          <w:rFonts w:ascii="Times New Roman" w:hAnsi="Times New Roman" w:cs="Times New Roman"/>
        </w:rPr>
        <w:t>*Вид платежа: электрическая энергия, безучетное потребление электроэнергии, проценты за пользование чужими денежными средствами (проценты), услуги по возобновлению энергоснабжения.</w:t>
      </w:r>
    </w:p>
    <w:p w:rsidR="00F36CBD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r w:rsidRPr="00743740">
        <w:rPr>
          <w:sz w:val="22"/>
          <w:szCs w:val="22"/>
        </w:rPr>
        <w:t>В случае если Исполнитель в платежных поручениях не указал назначение платежа, Г</w:t>
      </w:r>
      <w:r>
        <w:rPr>
          <w:sz w:val="22"/>
          <w:szCs w:val="22"/>
        </w:rPr>
        <w:t>арантирующий поставщик</w:t>
      </w:r>
      <w:r w:rsidRPr="00743740">
        <w:rPr>
          <w:sz w:val="22"/>
          <w:szCs w:val="22"/>
        </w:rPr>
        <w:t xml:space="preserve"> вправе полученным платежом погасить  задолженность Исполнителя в порядке календарной очередности.  В этом случае в  дальнейшем порядок погашения долга может быть изменен на основании взаимного согласия Г</w:t>
      </w:r>
      <w:r>
        <w:rPr>
          <w:sz w:val="22"/>
          <w:szCs w:val="22"/>
        </w:rPr>
        <w:t>арантирующего поставщика</w:t>
      </w:r>
      <w:r w:rsidRPr="00743740">
        <w:rPr>
          <w:sz w:val="22"/>
          <w:szCs w:val="22"/>
        </w:rPr>
        <w:t xml:space="preserve"> и Исполнителя.</w:t>
      </w:r>
    </w:p>
    <w:p w:rsidR="00F36CBD" w:rsidRPr="00743740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r>
        <w:rPr>
          <w:sz w:val="22"/>
          <w:szCs w:val="22"/>
        </w:rPr>
        <w:t xml:space="preserve"> 5.4. В случае поставки Гарантирующим поставщиком</w:t>
      </w:r>
      <w:r w:rsidRPr="00743740">
        <w:rPr>
          <w:sz w:val="22"/>
          <w:szCs w:val="22"/>
        </w:rPr>
        <w:t xml:space="preserve"> электрической энергии ненадлежащего качества или с перерывами, превышающими установленную продолжительность, размер платы за электроэнергию изменяется в порядке, определенном действующим законодательством РФ.</w:t>
      </w:r>
    </w:p>
    <w:p w:rsidR="00F36CBD" w:rsidRPr="003C11E2" w:rsidRDefault="00F36CBD" w:rsidP="00DE1A1E">
      <w:pPr>
        <w:tabs>
          <w:tab w:val="left" w:pos="426"/>
          <w:tab w:val="left" w:pos="851"/>
        </w:tabs>
        <w:ind w:firstLine="426"/>
        <w:rPr>
          <w:sz w:val="22"/>
          <w:szCs w:val="22"/>
        </w:rPr>
      </w:pPr>
      <w:r>
        <w:rPr>
          <w:sz w:val="22"/>
          <w:szCs w:val="22"/>
        </w:rPr>
        <w:t>5</w:t>
      </w:r>
      <w:r w:rsidRPr="003C11E2">
        <w:rPr>
          <w:sz w:val="22"/>
          <w:szCs w:val="22"/>
        </w:rPr>
        <w:t>.</w:t>
      </w:r>
      <w:r>
        <w:rPr>
          <w:sz w:val="22"/>
          <w:szCs w:val="22"/>
        </w:rPr>
        <w:t>5</w:t>
      </w:r>
      <w:r w:rsidRPr="003C11E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В течение 30 дней по истечении календарного года </w:t>
      </w:r>
      <w:r w:rsidRPr="003C11E2">
        <w:rPr>
          <w:sz w:val="22"/>
          <w:szCs w:val="22"/>
        </w:rPr>
        <w:t>Стороны проводят сверку</w:t>
      </w:r>
      <w:r>
        <w:rPr>
          <w:sz w:val="22"/>
          <w:szCs w:val="22"/>
        </w:rPr>
        <w:t xml:space="preserve"> задолженности</w:t>
      </w:r>
      <w:r w:rsidRPr="003C11E2">
        <w:rPr>
          <w:sz w:val="22"/>
          <w:szCs w:val="22"/>
        </w:rPr>
        <w:t xml:space="preserve"> с оформлением двустороннего акта</w:t>
      </w:r>
      <w:r>
        <w:rPr>
          <w:sz w:val="22"/>
          <w:szCs w:val="22"/>
        </w:rPr>
        <w:t>, с указанием в нем причин образования задолженности</w:t>
      </w:r>
      <w:r w:rsidRPr="003C11E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F36CBD" w:rsidRPr="003C11E2" w:rsidRDefault="00F36CBD" w:rsidP="00565CC9">
      <w:pPr>
        <w:pStyle w:val="a5"/>
        <w:suppressLineNumbers w:val="0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Pr="003C11E2">
        <w:rPr>
          <w:b/>
          <w:bCs/>
          <w:sz w:val="22"/>
          <w:szCs w:val="22"/>
        </w:rPr>
        <w:t>. ПОРЯДОК ПРЕКРАЩЕНИЯ И ОГРАНИЧЕНИЯ ПОДАЧИ  ЭНЕРГИИ</w:t>
      </w:r>
    </w:p>
    <w:p w:rsidR="00F36CBD" w:rsidRPr="0063717D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r w:rsidRPr="0063717D">
        <w:rPr>
          <w:sz w:val="22"/>
          <w:szCs w:val="22"/>
        </w:rPr>
        <w:t xml:space="preserve">6.1. Гарантирующий поставщик вправе без предварительного уведомления </w:t>
      </w:r>
      <w:hyperlink w:anchor="sub_33" w:history="1">
        <w:r>
          <w:rPr>
            <w:sz w:val="22"/>
            <w:szCs w:val="22"/>
          </w:rPr>
          <w:t>Исполнителя</w:t>
        </w:r>
      </w:hyperlink>
      <w:r w:rsidRPr="0063717D">
        <w:rPr>
          <w:sz w:val="22"/>
          <w:szCs w:val="22"/>
        </w:rPr>
        <w:t xml:space="preserve"> приостановить предоставление </w:t>
      </w:r>
      <w:hyperlink w:anchor="sub_31" w:history="1">
        <w:r w:rsidRPr="0063717D">
          <w:rPr>
            <w:sz w:val="22"/>
            <w:szCs w:val="22"/>
          </w:rPr>
          <w:t>электрической</w:t>
        </w:r>
      </w:hyperlink>
      <w:r w:rsidRPr="0063717D">
        <w:rPr>
          <w:sz w:val="22"/>
          <w:szCs w:val="22"/>
        </w:rPr>
        <w:t xml:space="preserve"> энергии в случае:</w:t>
      </w:r>
    </w:p>
    <w:p w:rsidR="00F36CBD" w:rsidRPr="0063717D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bookmarkStart w:id="2" w:name="sub_1791"/>
      <w:r w:rsidRPr="0063717D">
        <w:rPr>
          <w:sz w:val="22"/>
          <w:szCs w:val="22"/>
        </w:rPr>
        <w:t>а) возникновения или угрозы возникновения аварийных ситуаций на оборудовании или сетях, по которым осуществляются электроснабжение;</w:t>
      </w:r>
    </w:p>
    <w:p w:rsidR="00F36CBD" w:rsidRPr="0063717D" w:rsidRDefault="00F36CBD" w:rsidP="00DE1A1E">
      <w:pPr>
        <w:pStyle w:val="a5"/>
        <w:suppressLineNumbers w:val="0"/>
        <w:ind w:firstLine="426"/>
        <w:rPr>
          <w:sz w:val="22"/>
          <w:szCs w:val="22"/>
        </w:rPr>
      </w:pPr>
      <w:bookmarkStart w:id="3" w:name="sub_1792"/>
      <w:bookmarkEnd w:id="2"/>
      <w:r w:rsidRPr="0063717D">
        <w:rPr>
          <w:sz w:val="22"/>
          <w:szCs w:val="22"/>
        </w:rPr>
        <w:t>б) возникновения стихийных бедствий и чрезвычайных ситуаций, а также при необходимости их локализации и устранения.</w:t>
      </w:r>
    </w:p>
    <w:bookmarkEnd w:id="3"/>
    <w:p w:rsidR="00F36CBD" w:rsidRPr="0063717D" w:rsidRDefault="00F36CBD" w:rsidP="00DE1A1E">
      <w:pPr>
        <w:autoSpaceDE w:val="0"/>
        <w:autoSpaceDN w:val="0"/>
        <w:adjustRightInd w:val="0"/>
        <w:ind w:firstLine="426"/>
        <w:rPr>
          <w:sz w:val="22"/>
          <w:szCs w:val="22"/>
        </w:rPr>
      </w:pPr>
      <w:r>
        <w:rPr>
          <w:sz w:val="22"/>
          <w:szCs w:val="22"/>
        </w:rPr>
        <w:t>6</w:t>
      </w:r>
      <w:r w:rsidRPr="0063717D">
        <w:rPr>
          <w:sz w:val="22"/>
          <w:szCs w:val="22"/>
        </w:rPr>
        <w:t xml:space="preserve">.2. Гарантирующий поставщик вправе инициировать введение ограничения или приостановления режима потребления электрической энергии </w:t>
      </w:r>
      <w:r>
        <w:rPr>
          <w:sz w:val="22"/>
          <w:szCs w:val="22"/>
        </w:rPr>
        <w:t xml:space="preserve">Исполнителя </w:t>
      </w:r>
      <w:r w:rsidRPr="0063717D">
        <w:rPr>
          <w:sz w:val="22"/>
          <w:szCs w:val="22"/>
        </w:rPr>
        <w:t xml:space="preserve"> (в том числе в отношении отдельно используемых им объектов) в порядке и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N 354.</w:t>
      </w:r>
    </w:p>
    <w:p w:rsidR="00F36CBD" w:rsidRPr="003C11E2" w:rsidRDefault="00F36CBD" w:rsidP="00565CC9">
      <w:pPr>
        <w:pStyle w:val="a5"/>
        <w:tabs>
          <w:tab w:val="left" w:pos="993"/>
        </w:tabs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3C11E2">
        <w:rPr>
          <w:b/>
          <w:bCs/>
          <w:sz w:val="22"/>
          <w:szCs w:val="22"/>
        </w:rPr>
        <w:t>. ОТВЕТСТВЕННОСТЬ СТОРОН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 xml:space="preserve">7.1. Стороны несут установленную нормами действующего законодательства РФ ответственность за неисполнение или ненадлежащее исполнение условий настоящего </w:t>
      </w:r>
      <w:r>
        <w:rPr>
          <w:rFonts w:ascii="Times New Roman" w:hAnsi="Times New Roman" w:cs="Times New Roman"/>
        </w:rPr>
        <w:t>Д</w:t>
      </w:r>
      <w:r w:rsidRPr="009948C2">
        <w:rPr>
          <w:rFonts w:ascii="Times New Roman" w:hAnsi="Times New Roman" w:cs="Times New Roman"/>
        </w:rPr>
        <w:t>оговора.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 xml:space="preserve">7.2. В случаях неисполнения или ненадлежащего исполнения обязательств по настоящему </w:t>
      </w:r>
      <w:r>
        <w:rPr>
          <w:rFonts w:ascii="Times New Roman" w:hAnsi="Times New Roman" w:cs="Times New Roman"/>
        </w:rPr>
        <w:t>Д</w:t>
      </w:r>
      <w:r w:rsidRPr="009948C2">
        <w:rPr>
          <w:rFonts w:ascii="Times New Roman" w:hAnsi="Times New Roman" w:cs="Times New Roman"/>
        </w:rPr>
        <w:t>оговору, Гарантирующий поставщик обязан возместить Исполнителю причиненный по его вине реальный ущерб.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>7.3. Исполнитель несет ответственность за технологические нарушения и аварии на оборудовании, находящемся на обслуживании Исполнителя, повлекшие повреждения оборудования Сетевой организации, а также за повреждения оборудования Сетевой организации, вызванные неправомерными действиями персонала Исполнителя.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 xml:space="preserve">7.4. Ответственность Исполнителя Гарантирующего поставщика и Сетевой организации за состояние и обслуживание объектов электросетевого хозяйства определяется балансовой принадлежностью </w:t>
      </w:r>
      <w:r w:rsidRPr="009948C2">
        <w:rPr>
          <w:rFonts w:ascii="Times New Roman" w:hAnsi="Times New Roman" w:cs="Times New Roman"/>
        </w:rPr>
        <w:lastRenderedPageBreak/>
        <w:t>Исполнителя Гарантирующего поставщика и  Сетевой организации и фиксируется в акте разграничения балансовой принадлежности электросетей и акте эксплуатационной ответственности сторон.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 xml:space="preserve">7.5. Гарантирующий поставщик несет ответственность за несоблюдение показателей качества поставляемой электрической энергии в точки поставки в соответствии с действующим законодательством РФ. 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>7.6. Стороны несут ответственность за нарушение порядка полного и (или) частичного ограничения режима потребления электрической энергии в соответствии с действующим законодательством РФ.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>7.7. В случае введения ограничения режима потребления Исполнителя по основаниям, предусмотренным действующим законодательством РФ, Гарантирующий поставщик не несёт ответственности за последствия, вызванные таким ограничением.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 w:rsidRPr="009948C2">
        <w:rPr>
          <w:rFonts w:ascii="Times New Roman" w:hAnsi="Times New Roman" w:cs="Times New Roman"/>
        </w:rPr>
        <w:t xml:space="preserve">7.8. </w:t>
      </w:r>
      <w:r>
        <w:rPr>
          <w:rFonts w:ascii="Times New Roman" w:hAnsi="Times New Roman" w:cs="Times New Roman"/>
        </w:rPr>
        <w:t>Исполнитель</w:t>
      </w:r>
      <w:r w:rsidRPr="009948C2">
        <w:rPr>
          <w:rFonts w:ascii="Times New Roman" w:hAnsi="Times New Roman" w:cs="Times New Roman"/>
          <w:lang w:eastAsia="en-US"/>
        </w:rPr>
        <w:t>, приобретающи</w:t>
      </w:r>
      <w:r>
        <w:rPr>
          <w:rFonts w:ascii="Times New Roman" w:hAnsi="Times New Roman" w:cs="Times New Roman"/>
          <w:lang w:eastAsia="en-US"/>
        </w:rPr>
        <w:t>й</w:t>
      </w:r>
      <w:r w:rsidRPr="009948C2">
        <w:rPr>
          <w:rFonts w:ascii="Times New Roman" w:hAnsi="Times New Roman" w:cs="Times New Roman"/>
          <w:lang w:eastAsia="en-US"/>
        </w:rPr>
        <w:t xml:space="preserve"> услуги по передаче электрической энергии для целей предоставления коммунальных услуг в случае несвоевременной и (или) неполной оплаты услуг по передаче электрической энергии уплачивают </w:t>
      </w:r>
      <w:r>
        <w:rPr>
          <w:rFonts w:ascii="Times New Roman" w:hAnsi="Times New Roman" w:cs="Times New Roman"/>
          <w:lang w:eastAsia="en-US"/>
        </w:rPr>
        <w:t>Гарантирующему поставщику</w:t>
      </w:r>
      <w:r w:rsidRPr="009948C2">
        <w:rPr>
          <w:rFonts w:ascii="Times New Roman" w:hAnsi="Times New Roman" w:cs="Times New Roman"/>
          <w:lang w:eastAsia="en-US"/>
        </w:rPr>
        <w:t xml:space="preserve"> пени в размере одной трехсотой </w:t>
      </w:r>
      <w:hyperlink r:id="rId24" w:history="1">
        <w:r w:rsidRPr="009948C2">
          <w:rPr>
            <w:rFonts w:ascii="Times New Roman" w:hAnsi="Times New Roman" w:cs="Times New Roman"/>
            <w:color w:val="0000FF"/>
            <w:lang w:eastAsia="en-US"/>
          </w:rPr>
          <w:t>ставки</w:t>
        </w:r>
      </w:hyperlink>
      <w:r w:rsidRPr="009948C2">
        <w:rPr>
          <w:rFonts w:ascii="Times New Roman" w:hAnsi="Times New Roman" w:cs="Times New Roman"/>
          <w:lang w:eastAsia="en-US"/>
        </w:rPr>
        <w:t xml:space="preserve"> рефинансирования Центрального банка Российской Федерации, действующей на день фактической оплаты, от не выплаченной в срок суммы, за каждый день просрочки, начиная со дня, следующего за днем наступления установленного срока оплаты, по день фактической оплаты, произведенной в течение шестидесяти календарных дней со дня наступления установленного срока оплаты, либо до истечения шестидесяти календарных дней после дня наступления установленного срока оплаты, если в шестидесятидневный срок оплата не произведена. Начиная с шестьдесят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произведена, пени уплачиваются в размере одной стосемидесятой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стотридцатой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</w:t>
      </w:r>
    </w:p>
    <w:p w:rsidR="00F36CBD" w:rsidRPr="009948C2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>7.9. Стороны освобождаются от ответственности за неисполнение или ненадлежащее исполне</w:t>
      </w:r>
      <w:r>
        <w:rPr>
          <w:rFonts w:ascii="Times New Roman" w:hAnsi="Times New Roman" w:cs="Times New Roman"/>
        </w:rPr>
        <w:t>ние обязательств по настоящему Д</w:t>
      </w:r>
      <w:r w:rsidRPr="009948C2">
        <w:rPr>
          <w:rFonts w:ascii="Times New Roman" w:hAnsi="Times New Roman" w:cs="Times New Roman"/>
        </w:rPr>
        <w:t xml:space="preserve">оговору, если это явилось следствием обстоятельств непреодолимой силы (форс-мажорные обстоятельства), возникших после заключения </w:t>
      </w:r>
      <w:r>
        <w:rPr>
          <w:rFonts w:ascii="Times New Roman" w:hAnsi="Times New Roman" w:cs="Times New Roman"/>
        </w:rPr>
        <w:t>Д</w:t>
      </w:r>
      <w:r w:rsidRPr="009948C2">
        <w:rPr>
          <w:rFonts w:ascii="Times New Roman" w:hAnsi="Times New Roman" w:cs="Times New Roman"/>
        </w:rPr>
        <w:t>оговора, как-то: стихийные явления, военные действия любого характера, террористические акты, забастовки, правительственные постановления или распоряжения государственных органов, препятствующие выполнению условий настоящего договора.</w:t>
      </w:r>
      <w:r>
        <w:rPr>
          <w:rFonts w:ascii="Times New Roman" w:hAnsi="Times New Roman" w:cs="Times New Roman"/>
        </w:rPr>
        <w:t xml:space="preserve"> </w:t>
      </w:r>
      <w:r w:rsidRPr="009948C2">
        <w:rPr>
          <w:rFonts w:ascii="Times New Roman" w:hAnsi="Times New Roman" w:cs="Times New Roman"/>
        </w:rPr>
        <w:t>Надлежащим  подтверждением наличия  форс-мажорных обстоятельств будут служить решения (заявления) компетентных органов или сообщения в официальных средствах массовой информации.</w:t>
      </w:r>
    </w:p>
    <w:p w:rsidR="00F36CBD" w:rsidRPr="00EE6E28" w:rsidRDefault="00F36CBD" w:rsidP="009948C2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9948C2">
        <w:rPr>
          <w:rFonts w:ascii="Times New Roman" w:hAnsi="Times New Roman" w:cs="Times New Roman"/>
        </w:rPr>
        <w:t>7.1</w:t>
      </w:r>
      <w:r>
        <w:rPr>
          <w:rFonts w:ascii="Times New Roman" w:hAnsi="Times New Roman" w:cs="Times New Roman"/>
        </w:rPr>
        <w:t>0</w:t>
      </w:r>
      <w:r w:rsidRPr="009948C2">
        <w:rPr>
          <w:rFonts w:ascii="Times New Roman" w:hAnsi="Times New Roman" w:cs="Times New Roman"/>
        </w:rPr>
        <w:t>. Иная ответственность Сторон, а также их взаимоотношения</w:t>
      </w:r>
      <w:r>
        <w:rPr>
          <w:rFonts w:ascii="Times New Roman" w:hAnsi="Times New Roman" w:cs="Times New Roman"/>
        </w:rPr>
        <w:t>, не предусмотренные настоящим Д</w:t>
      </w:r>
      <w:r w:rsidRPr="009948C2">
        <w:rPr>
          <w:rFonts w:ascii="Times New Roman" w:hAnsi="Times New Roman" w:cs="Times New Roman"/>
        </w:rPr>
        <w:t xml:space="preserve">оговором, регулируются Гражданским кодексом РФ, Жилищным кодексом РФ, </w:t>
      </w:r>
      <w:r w:rsidRPr="009A333A">
        <w:rPr>
          <w:rFonts w:ascii="Times New Roman" w:hAnsi="Times New Roman" w:cs="Times New Roman"/>
        </w:rPr>
        <w:t>Федеральны</w:t>
      </w:r>
      <w:r>
        <w:rPr>
          <w:rFonts w:ascii="Times New Roman" w:hAnsi="Times New Roman" w:cs="Times New Roman"/>
        </w:rPr>
        <w:t>м</w:t>
      </w:r>
      <w:r w:rsidRPr="009A333A">
        <w:rPr>
          <w:rFonts w:ascii="Times New Roman" w:hAnsi="Times New Roman" w:cs="Times New Roman"/>
        </w:rPr>
        <w:t xml:space="preserve"> закон</w:t>
      </w:r>
      <w:r>
        <w:rPr>
          <w:rFonts w:ascii="Times New Roman" w:hAnsi="Times New Roman" w:cs="Times New Roman"/>
        </w:rPr>
        <w:t>ом</w:t>
      </w:r>
      <w:r w:rsidRPr="009A333A">
        <w:rPr>
          <w:rFonts w:ascii="Times New Roman" w:hAnsi="Times New Roman" w:cs="Times New Roman"/>
        </w:rPr>
        <w:t xml:space="preserve"> от 26.03.2003 N 35-ФЗ "Об электроэнергетике"</w:t>
      </w:r>
      <w:r>
        <w:rPr>
          <w:rFonts w:ascii="Times New Roman" w:hAnsi="Times New Roman" w:cs="Times New Roman"/>
        </w:rPr>
        <w:t xml:space="preserve">, </w:t>
      </w:r>
      <w:r w:rsidRPr="009A333A">
        <w:rPr>
          <w:rFonts w:ascii="Times New Roman" w:hAnsi="Times New Roman" w:cs="Times New Roman"/>
        </w:rPr>
        <w:t>Постановление</w:t>
      </w:r>
      <w:r>
        <w:rPr>
          <w:rFonts w:ascii="Times New Roman" w:hAnsi="Times New Roman" w:cs="Times New Roman"/>
        </w:rPr>
        <w:t>м</w:t>
      </w:r>
      <w:r w:rsidRPr="009A333A">
        <w:rPr>
          <w:rFonts w:ascii="Times New Roman" w:hAnsi="Times New Roman" w:cs="Times New Roman"/>
        </w:rPr>
        <w:t xml:space="preserve"> Правительства РФ от 04.05.2012 N 442 "О функционировании розничных рынков электрической энергии, полном и (или) частичном ограничении режима потребления электрической энергии"</w:t>
      </w:r>
      <w:r>
        <w:rPr>
          <w:rFonts w:ascii="Times New Roman" w:hAnsi="Times New Roman" w:cs="Times New Roman"/>
        </w:rPr>
        <w:t xml:space="preserve">, </w:t>
      </w:r>
      <w:r w:rsidRPr="009A333A">
        <w:rPr>
          <w:rFonts w:ascii="Times New Roman" w:hAnsi="Times New Roman" w:cs="Times New Roman"/>
        </w:rPr>
        <w:t>Постановление</w:t>
      </w:r>
      <w:r>
        <w:rPr>
          <w:rFonts w:ascii="Times New Roman" w:hAnsi="Times New Roman" w:cs="Times New Roman"/>
        </w:rPr>
        <w:t>м</w:t>
      </w:r>
      <w:r w:rsidRPr="009A333A">
        <w:rPr>
          <w:rFonts w:ascii="Times New Roman" w:hAnsi="Times New Roman" w:cs="Times New Roman"/>
        </w:rPr>
        <w:t xml:space="preserve"> Правительства РФ о</w:t>
      </w:r>
      <w:r>
        <w:rPr>
          <w:rFonts w:ascii="Times New Roman" w:hAnsi="Times New Roman" w:cs="Times New Roman"/>
        </w:rPr>
        <w:t xml:space="preserve">т 27.12.2004 N 861 </w:t>
      </w:r>
      <w:r w:rsidRPr="009A333A">
        <w:rPr>
          <w:rFonts w:ascii="Times New Roman" w:hAnsi="Times New Roman" w:cs="Times New Roman"/>
        </w:rPr>
        <w:t>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</w:t>
      </w:r>
      <w:r>
        <w:rPr>
          <w:rFonts w:ascii="Times New Roman" w:hAnsi="Times New Roman" w:cs="Times New Roman"/>
        </w:rPr>
        <w:t xml:space="preserve">, </w:t>
      </w:r>
      <w:r w:rsidRPr="009A333A">
        <w:rPr>
          <w:rFonts w:ascii="Times New Roman" w:hAnsi="Times New Roman" w:cs="Times New Roman"/>
        </w:rPr>
        <w:t>Постановление</w:t>
      </w:r>
      <w:r>
        <w:rPr>
          <w:rFonts w:ascii="Times New Roman" w:hAnsi="Times New Roman" w:cs="Times New Roman"/>
        </w:rPr>
        <w:t>м</w:t>
      </w:r>
      <w:r w:rsidRPr="009A333A">
        <w:rPr>
          <w:rFonts w:ascii="Times New Roman" w:hAnsi="Times New Roman" w:cs="Times New Roman"/>
        </w:rPr>
        <w:t xml:space="preserve"> Правительства РФ от 14.02.2012 N 124 "О правилах, обязательных при заключении договоров снабжения </w:t>
      </w:r>
      <w:r w:rsidRPr="00EE6E28">
        <w:rPr>
          <w:rFonts w:ascii="Times New Roman" w:hAnsi="Times New Roman" w:cs="Times New Roman"/>
        </w:rPr>
        <w:t>коммунальными ресурсами для целей оказания коммунальных услуг", решениями органов исполнительной власти в области государственного регулирования тарифов и другими действующими законодательными и нормативными актами Российской Федерации.</w:t>
      </w:r>
    </w:p>
    <w:p w:rsidR="00F36CBD" w:rsidRPr="00565CC9" w:rsidRDefault="00F36CBD" w:rsidP="00565CC9">
      <w:pPr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bCs/>
          <w:sz w:val="22"/>
          <w:szCs w:val="22"/>
        </w:rPr>
      </w:pPr>
      <w:r w:rsidRPr="00565CC9">
        <w:rPr>
          <w:b/>
          <w:bCs/>
          <w:sz w:val="22"/>
          <w:szCs w:val="22"/>
        </w:rPr>
        <w:t>8. СРОК ДЕЙСТВИЯ И ПРОЧИЕ УСЛОВИЯ ДОГОВОРА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EE6E28">
        <w:rPr>
          <w:rFonts w:ascii="Times New Roman" w:hAnsi="Times New Roman" w:cs="Times New Roman"/>
        </w:rPr>
        <w:t>8.1. Настоящий Договор вступает в силу с даты е</w:t>
      </w:r>
      <w:r>
        <w:rPr>
          <w:rFonts w:ascii="Times New Roman" w:hAnsi="Times New Roman" w:cs="Times New Roman"/>
        </w:rPr>
        <w:t>го подписания и действует по «31</w:t>
      </w:r>
      <w:r w:rsidRPr="00EE6E2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декабря 2017 </w:t>
      </w:r>
      <w:r w:rsidRPr="00EE6E28">
        <w:rPr>
          <w:rFonts w:ascii="Times New Roman" w:hAnsi="Times New Roman" w:cs="Times New Roman"/>
        </w:rPr>
        <w:t xml:space="preserve">г. Стороны установили, что условия настоящего Договора применяются к отношениям сторон, возникшим с </w:t>
      </w:r>
      <w:bookmarkStart w:id="4" w:name="ДатаНачалаДействия"/>
      <w:r>
        <w:rPr>
          <w:rFonts w:ascii="Times New Roman" w:hAnsi="Times New Roman" w:cs="Times New Roman"/>
        </w:rPr>
        <w:t>1</w:t>
      </w:r>
      <w:r w:rsidR="0096239B">
        <w:rPr>
          <w:rFonts w:ascii="Times New Roman" w:hAnsi="Times New Roman" w:cs="Times New Roman"/>
        </w:rPr>
        <w:t>января</w:t>
      </w:r>
      <w:r>
        <w:rPr>
          <w:rFonts w:ascii="Times New Roman" w:hAnsi="Times New Roman" w:cs="Times New Roman"/>
        </w:rPr>
        <w:t xml:space="preserve"> 201</w:t>
      </w:r>
      <w:r w:rsidR="0096239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</w:t>
      </w:r>
      <w:r w:rsidRPr="00EE6E28">
        <w:rPr>
          <w:rFonts w:ascii="Times New Roman" w:hAnsi="Times New Roman" w:cs="Times New Roman"/>
        </w:rPr>
        <w:t>г</w:t>
      </w:r>
      <w:bookmarkEnd w:id="4"/>
      <w:r w:rsidRPr="00EE6E28">
        <w:rPr>
          <w:rFonts w:ascii="Times New Roman" w:hAnsi="Times New Roman" w:cs="Times New Roman"/>
        </w:rPr>
        <w:t xml:space="preserve">. 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EE6E28">
        <w:rPr>
          <w:rFonts w:ascii="Times New Roman" w:hAnsi="Times New Roman" w:cs="Times New Roman"/>
        </w:rPr>
        <w:t>8.2. Договор считается продленным на тот же срок и на тех же условиях, если за 30 дней до окончания срока его действия Исполнитель не заявит о его прекращении или изменении, либо о заключении нового договора.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EE6E28">
        <w:rPr>
          <w:rFonts w:ascii="Times New Roman" w:hAnsi="Times New Roman" w:cs="Times New Roman"/>
        </w:rPr>
        <w:lastRenderedPageBreak/>
        <w:t>Если за 30 дней до окончания срока действия договора, Исполнителем внесено предложение об изменении Договора или заключении нового Договора, то отношения Сторон до изменения Договора или до заключения нового Договора</w:t>
      </w:r>
      <w:r w:rsidRPr="00CA5A0C">
        <w:rPr>
          <w:rFonts w:ascii="Times New Roman" w:hAnsi="Times New Roman" w:cs="Times New Roman"/>
        </w:rPr>
        <w:t xml:space="preserve"> регулируются в соответствии с условиями ранее заключенного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>оговора.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 xml:space="preserve">8.3. Добавление в действующий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 xml:space="preserve">оговор или исключение из него точек поставки (объектов) и приборов учета (измерительного комплекса, систем учета) электрической энергии производится путем подписания дополнительного соглашения к настоящему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>оговору. В случае добавления точек поста</w:t>
      </w:r>
      <w:r>
        <w:rPr>
          <w:rFonts w:ascii="Times New Roman" w:hAnsi="Times New Roman" w:cs="Times New Roman"/>
        </w:rPr>
        <w:t>вки Исполнитель пред</w:t>
      </w:r>
      <w:r w:rsidRPr="00CA5A0C">
        <w:rPr>
          <w:rFonts w:ascii="Times New Roman" w:hAnsi="Times New Roman" w:cs="Times New Roman"/>
        </w:rPr>
        <w:t>ставляет Г</w:t>
      </w:r>
      <w:r>
        <w:rPr>
          <w:rFonts w:ascii="Times New Roman" w:hAnsi="Times New Roman" w:cs="Times New Roman"/>
        </w:rPr>
        <w:t>арантирующему поставщику</w:t>
      </w:r>
      <w:r w:rsidRPr="00CA5A0C">
        <w:rPr>
          <w:rFonts w:ascii="Times New Roman" w:hAnsi="Times New Roman" w:cs="Times New Roman"/>
        </w:rPr>
        <w:t xml:space="preserve"> документы,  предусмотренные действующим закон</w:t>
      </w:r>
      <w:r>
        <w:rPr>
          <w:rFonts w:ascii="Times New Roman" w:hAnsi="Times New Roman" w:cs="Times New Roman"/>
        </w:rPr>
        <w:t>одательством РФ при заключении Д</w:t>
      </w:r>
      <w:r w:rsidRPr="00CA5A0C">
        <w:rPr>
          <w:rFonts w:ascii="Times New Roman" w:hAnsi="Times New Roman" w:cs="Times New Roman"/>
        </w:rPr>
        <w:t>оговора.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>В случае замены прибора учета составляется акт проверки прибора учета по результатам демонтажа прибора учета, в котором указываются характеристики демонтируемого прибора учета (измерительных трансформаторов, в случае если прибор учета входит в состав измерительного комплекса или систему учета), его состояние, схема его подключения на дату демонтажа, дата демонтажа, последние показания, а после установки нового прибора учета составляется акт допуска прибора учета в эксплуатацию, в котором указываются характеристики прибора учета (измерительных трансформаторов, в случае если прибор учета входит в состав измерительного комплекса или систему учета), его состояние, начальные показания на момент завершения процедуры допуска.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>Если место установки прибора учета не изменяется, после составления соответствующих актов и получения их Г</w:t>
      </w:r>
      <w:r>
        <w:rPr>
          <w:rFonts w:ascii="Times New Roman" w:hAnsi="Times New Roman" w:cs="Times New Roman"/>
        </w:rPr>
        <w:t>арантирующим поставщиком</w:t>
      </w:r>
      <w:r w:rsidRPr="00CA5A0C">
        <w:rPr>
          <w:rFonts w:ascii="Times New Roman" w:hAnsi="Times New Roman" w:cs="Times New Roman"/>
        </w:rPr>
        <w:t xml:space="preserve"> определение объема потребленной электрической энергии  осуществляется по вновь установленным приборам учета (с использованием значности, коэффициентов трансформации измерительных трансформаторов новых приборов учета), начиная с начальных показаний, зафиксированных в акте допуска прибора учета в эксплуатацию, с последующим внесением соответ</w:t>
      </w:r>
      <w:r>
        <w:rPr>
          <w:rFonts w:ascii="Times New Roman" w:hAnsi="Times New Roman" w:cs="Times New Roman"/>
        </w:rPr>
        <w:t>ствующих изменений в настоящий Д</w:t>
      </w:r>
      <w:r w:rsidRPr="00CA5A0C">
        <w:rPr>
          <w:rFonts w:ascii="Times New Roman" w:hAnsi="Times New Roman" w:cs="Times New Roman"/>
        </w:rPr>
        <w:t>оговор.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8.4.Настоящий Д</w:t>
      </w:r>
      <w:r w:rsidRPr="00CA5A0C">
        <w:rPr>
          <w:rFonts w:ascii="Times New Roman" w:hAnsi="Times New Roman" w:cs="Times New Roman"/>
        </w:rPr>
        <w:t>оговор заключен в соответствии с положениями законов и иных правовых актов, действующих на момент его заключения.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 xml:space="preserve">В случае принятия после заключения настоящего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 xml:space="preserve">оговора законов и (или) правовых актов, устанавливающих иные правила обязательные для Сторон, то установленные такими документами новые нормы подлежат применению по настоящему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>оговору с момента их вступления в силу, если законом и (или) правовым актом не установлен иной срок.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>8.5. До подписания Сторонами Приложения №</w:t>
      </w:r>
      <w:r>
        <w:rPr>
          <w:rFonts w:ascii="Times New Roman" w:hAnsi="Times New Roman" w:cs="Times New Roman"/>
        </w:rPr>
        <w:t xml:space="preserve"> </w:t>
      </w:r>
      <w:r w:rsidRPr="00CA5A0C">
        <w:rPr>
          <w:rFonts w:ascii="Times New Roman" w:hAnsi="Times New Roman" w:cs="Times New Roman"/>
        </w:rPr>
        <w:t xml:space="preserve">1 к настоящему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 xml:space="preserve">оговору необходимые для исполнения настоящего </w:t>
      </w:r>
      <w:r>
        <w:rPr>
          <w:rFonts w:ascii="Times New Roman" w:hAnsi="Times New Roman" w:cs="Times New Roman"/>
        </w:rPr>
        <w:t>Д</w:t>
      </w:r>
      <w:r w:rsidRPr="00CA5A0C">
        <w:rPr>
          <w:rFonts w:ascii="Times New Roman" w:hAnsi="Times New Roman" w:cs="Times New Roman"/>
        </w:rPr>
        <w:t>оговора сведения определяются исходя из документов о технологическом присоединении: акта о технологическом присоединении, акта разграничения балансовой принадлежности с сетевой организацией, акта разграничения эксплуатационной ответственности с сетевой организацией, акта (актов) о допуске в эксплуатацию приборов учета.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>8.6. Если стороной по договору является управляющая организация, настоящий договор прекращает свое действие одновременно с прекращением договора управления многоквартирным домом в случае исключения сведений о многоквартирном доме из реестра лицензий субъекта РФ, а также в случае, если действие лицензии управляющей организации на осуществление предпринимательской деятельности по управлению многоквартирными домами прекращено или она аннулирована. Дата прекращения договора управления многоквартирным домом определяется в соответствии с действующим законодательством РФ.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EE6E28">
        <w:rPr>
          <w:rFonts w:ascii="Times New Roman" w:hAnsi="Times New Roman" w:cs="Times New Roman"/>
        </w:rPr>
        <w:t>8.7. Изменение, расторжение или прекращение действия настоящего договора не освобождает Стороны от взаимных расчетов за поданную (поставленную) электрическую энергию (мощность).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EE6E28">
        <w:rPr>
          <w:rFonts w:ascii="Times New Roman" w:hAnsi="Times New Roman" w:cs="Times New Roman"/>
        </w:rPr>
        <w:t>8.8. Для исполнения/прекращения обязательств по настоящему договору зачетом встречных однородных требований требуется предварительное письменное согласие другой стороны договора.</w:t>
      </w:r>
    </w:p>
    <w:p w:rsidR="00F36CBD" w:rsidRPr="00EE6E28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  <w:color w:val="FF0000"/>
        </w:rPr>
      </w:pPr>
      <w:r w:rsidRPr="00EE6E28">
        <w:rPr>
          <w:rFonts w:ascii="Times New Roman" w:hAnsi="Times New Roman" w:cs="Times New Roman"/>
        </w:rPr>
        <w:t>8.9. Все споры и разногласия по настоящему Договору разрешаются в претензионном (досудебном) порядке</w:t>
      </w:r>
      <w:r w:rsidRPr="00EE6E28">
        <w:rPr>
          <w:rFonts w:ascii="Times New Roman" w:hAnsi="Times New Roman" w:cs="Times New Roman"/>
          <w:color w:val="FF0000"/>
        </w:rPr>
        <w:t xml:space="preserve">. Срок рассмотрения претензии – 7 </w:t>
      </w:r>
      <w:r w:rsidR="008464B1">
        <w:rPr>
          <w:rFonts w:ascii="Times New Roman" w:hAnsi="Times New Roman" w:cs="Times New Roman"/>
          <w:color w:val="FF0000"/>
        </w:rPr>
        <w:t>рабочих</w:t>
      </w:r>
      <w:r w:rsidRPr="00EE6E28">
        <w:rPr>
          <w:rFonts w:ascii="Times New Roman" w:hAnsi="Times New Roman" w:cs="Times New Roman"/>
          <w:color w:val="FF0000"/>
        </w:rPr>
        <w:t xml:space="preserve"> дней с момента ее получения. В случае невозможности урегулирования спора в претензионном порядке, он направляется на рассмотрение в Арбитражный суд ЯНАО.</w:t>
      </w:r>
    </w:p>
    <w:p w:rsidR="00F36CBD" w:rsidRPr="00CA5A0C" w:rsidRDefault="00F36CBD" w:rsidP="00EE6E28">
      <w:pPr>
        <w:pStyle w:val="10"/>
        <w:spacing w:after="0" w:line="240" w:lineRule="auto"/>
        <w:ind w:left="0"/>
        <w:rPr>
          <w:rFonts w:ascii="Times New Roman" w:hAnsi="Times New Roman" w:cs="Times New Roman"/>
        </w:rPr>
      </w:pPr>
      <w:r w:rsidRPr="00CA5A0C">
        <w:rPr>
          <w:rFonts w:ascii="Times New Roman" w:hAnsi="Times New Roman" w:cs="Times New Roman"/>
        </w:rPr>
        <w:t>8.10. Данный договор составлен в двух экземплярах, имеющих равную юридическую силу, один из которых находится у Г</w:t>
      </w:r>
      <w:r>
        <w:rPr>
          <w:rFonts w:ascii="Times New Roman" w:hAnsi="Times New Roman" w:cs="Times New Roman"/>
        </w:rPr>
        <w:t>арантирующего поставщика</w:t>
      </w:r>
      <w:r w:rsidRPr="00CA5A0C">
        <w:rPr>
          <w:rFonts w:ascii="Times New Roman" w:hAnsi="Times New Roman" w:cs="Times New Roman"/>
        </w:rPr>
        <w:t>, а другой у Исполнителя.</w:t>
      </w:r>
    </w:p>
    <w:p w:rsidR="00F36CBD" w:rsidRDefault="00F36CBD" w:rsidP="00EE6E28">
      <w:pPr>
        <w:pStyle w:val="a3"/>
        <w:suppressLineNumbers/>
        <w:tabs>
          <w:tab w:val="left" w:pos="993"/>
        </w:tabs>
        <w:rPr>
          <w:rFonts w:ascii="Times New Roman" w:hAnsi="Times New Roman" w:cs="Times New Roman"/>
          <w:sz w:val="22"/>
          <w:szCs w:val="22"/>
        </w:rPr>
      </w:pPr>
    </w:p>
    <w:p w:rsidR="00F36CBD" w:rsidRPr="003C11E2" w:rsidRDefault="00F36CBD" w:rsidP="00EE6E28">
      <w:pPr>
        <w:pStyle w:val="a3"/>
        <w:suppressLineNumbers/>
        <w:tabs>
          <w:tab w:val="left" w:pos="993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8.11. </w:t>
      </w:r>
      <w:r w:rsidRPr="0090449B">
        <w:rPr>
          <w:rFonts w:ascii="Times New Roman" w:hAnsi="Times New Roman" w:cs="Times New Roman"/>
          <w:sz w:val="22"/>
          <w:szCs w:val="22"/>
        </w:rPr>
        <w:t>Приложения, являющиеся неотъемлемой частью Договора</w:t>
      </w:r>
      <w:r w:rsidRPr="003C11E2">
        <w:rPr>
          <w:rFonts w:ascii="Times New Roman" w:hAnsi="Times New Roman" w:cs="Times New Roman"/>
          <w:sz w:val="22"/>
          <w:szCs w:val="22"/>
        </w:rPr>
        <w:t>:</w:t>
      </w:r>
    </w:p>
    <w:p w:rsidR="00F36CBD" w:rsidRPr="0090449B" w:rsidRDefault="00F36CBD" w:rsidP="00EE6E28">
      <w:pPr>
        <w:pStyle w:val="1"/>
        <w:shd w:val="clear" w:color="auto" w:fill="FFFFFF"/>
        <w:ind w:firstLine="0"/>
        <w:rPr>
          <w:sz w:val="22"/>
          <w:szCs w:val="22"/>
        </w:rPr>
      </w:pPr>
      <w:r w:rsidRPr="0090449B">
        <w:rPr>
          <w:sz w:val="22"/>
          <w:szCs w:val="22"/>
        </w:rPr>
        <w:t xml:space="preserve">№ 1 - Акт разграничения </w:t>
      </w:r>
      <w:r>
        <w:rPr>
          <w:sz w:val="22"/>
          <w:szCs w:val="22"/>
        </w:rPr>
        <w:t>эксплуатационной ответственности Сторон</w:t>
      </w:r>
      <w:r w:rsidRPr="0090449B">
        <w:rPr>
          <w:sz w:val="22"/>
          <w:szCs w:val="22"/>
        </w:rPr>
        <w:t>;</w:t>
      </w:r>
    </w:p>
    <w:p w:rsidR="00F36CBD" w:rsidRDefault="00F36CBD" w:rsidP="00EE6E28">
      <w:pPr>
        <w:pStyle w:val="1"/>
        <w:shd w:val="clear" w:color="auto" w:fill="FFFFFF"/>
        <w:ind w:firstLine="0"/>
        <w:rPr>
          <w:sz w:val="22"/>
          <w:szCs w:val="22"/>
        </w:rPr>
      </w:pPr>
      <w:r w:rsidRPr="0090449B">
        <w:rPr>
          <w:sz w:val="22"/>
          <w:szCs w:val="22"/>
        </w:rPr>
        <w:t xml:space="preserve">№ 2 - </w:t>
      </w:r>
      <w:r>
        <w:rPr>
          <w:sz w:val="22"/>
          <w:szCs w:val="22"/>
        </w:rPr>
        <w:t>Перечень ж/фонда с указанием приборов учета электроэнергии;</w:t>
      </w:r>
    </w:p>
    <w:p w:rsidR="00F36CBD" w:rsidRDefault="00F36CBD" w:rsidP="00EE6E28">
      <w:pPr>
        <w:pStyle w:val="1"/>
        <w:shd w:val="clear" w:color="auto" w:fill="FFFFFF"/>
        <w:ind w:firstLine="0"/>
        <w:rPr>
          <w:sz w:val="22"/>
          <w:szCs w:val="22"/>
        </w:rPr>
      </w:pPr>
      <w:r w:rsidRPr="0090449B">
        <w:rPr>
          <w:sz w:val="22"/>
          <w:szCs w:val="22"/>
        </w:rPr>
        <w:t xml:space="preserve">№ </w:t>
      </w:r>
      <w:r>
        <w:rPr>
          <w:sz w:val="22"/>
          <w:szCs w:val="22"/>
        </w:rPr>
        <w:t>3</w:t>
      </w:r>
      <w:r w:rsidRPr="0090449B">
        <w:rPr>
          <w:sz w:val="22"/>
          <w:szCs w:val="22"/>
        </w:rPr>
        <w:t xml:space="preserve"> - </w:t>
      </w:r>
      <w:r>
        <w:rPr>
          <w:sz w:val="22"/>
          <w:szCs w:val="22"/>
        </w:rPr>
        <w:t>Перечень ж/фонда</w:t>
      </w:r>
      <w:r w:rsidRPr="00FE4902">
        <w:rPr>
          <w:sz w:val="22"/>
          <w:szCs w:val="22"/>
        </w:rPr>
        <w:t xml:space="preserve"> </w:t>
      </w:r>
      <w:r>
        <w:rPr>
          <w:sz w:val="22"/>
          <w:szCs w:val="22"/>
        </w:rPr>
        <w:t>и расчет среднегодового потребления электроэнергии;</w:t>
      </w:r>
    </w:p>
    <w:p w:rsidR="00F36CBD" w:rsidRDefault="00F36CBD" w:rsidP="00EE6E28">
      <w:pPr>
        <w:pStyle w:val="1"/>
        <w:shd w:val="clear" w:color="auto" w:fill="FFFFFF"/>
        <w:ind w:firstLine="0"/>
        <w:rPr>
          <w:sz w:val="22"/>
          <w:szCs w:val="22"/>
        </w:rPr>
      </w:pPr>
      <w:r>
        <w:rPr>
          <w:sz w:val="22"/>
          <w:szCs w:val="22"/>
        </w:rPr>
        <w:t>№ 4 -  Акт присоединения электрических сетей;</w:t>
      </w:r>
    </w:p>
    <w:p w:rsidR="00F36CBD" w:rsidRPr="00407F10" w:rsidRDefault="00F36CBD" w:rsidP="00EE6E28">
      <w:pPr>
        <w:pStyle w:val="ab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№ 5 - </w:t>
      </w:r>
      <w:r w:rsidRPr="00407F10">
        <w:rPr>
          <w:sz w:val="22"/>
          <w:szCs w:val="22"/>
        </w:rPr>
        <w:t>Показания приборов учета;</w:t>
      </w:r>
    </w:p>
    <w:p w:rsidR="00F36CBD" w:rsidRPr="00CA5A0C" w:rsidRDefault="00F36CBD" w:rsidP="00EE6E28">
      <w:pPr>
        <w:pStyle w:val="ab"/>
        <w:ind w:firstLine="0"/>
        <w:jc w:val="both"/>
        <w:rPr>
          <w:color w:val="FF0000"/>
          <w:sz w:val="22"/>
          <w:szCs w:val="22"/>
        </w:rPr>
      </w:pPr>
      <w:r w:rsidRPr="00CA5A0C">
        <w:rPr>
          <w:color w:val="FF0000"/>
          <w:sz w:val="22"/>
          <w:szCs w:val="22"/>
        </w:rPr>
        <w:t>№</w:t>
      </w:r>
      <w:r>
        <w:rPr>
          <w:color w:val="FF0000"/>
          <w:sz w:val="22"/>
          <w:szCs w:val="22"/>
        </w:rPr>
        <w:t xml:space="preserve"> 6</w:t>
      </w:r>
      <w:r w:rsidRPr="00CA5A0C">
        <w:rPr>
          <w:color w:val="FF0000"/>
          <w:sz w:val="22"/>
          <w:szCs w:val="22"/>
        </w:rPr>
        <w:t xml:space="preserve"> - Отчет по объемам ЖКУ начисленным населению;</w:t>
      </w:r>
    </w:p>
    <w:p w:rsidR="00F36CBD" w:rsidRPr="00CA5A0C" w:rsidRDefault="00F36CBD" w:rsidP="00EE6E28">
      <w:pPr>
        <w:pStyle w:val="1"/>
        <w:shd w:val="clear" w:color="auto" w:fill="FFFFFF"/>
        <w:ind w:firstLine="0"/>
        <w:rPr>
          <w:color w:val="FF0000"/>
          <w:sz w:val="22"/>
          <w:szCs w:val="22"/>
        </w:rPr>
      </w:pPr>
      <w:r w:rsidRPr="00CA5A0C">
        <w:rPr>
          <w:color w:val="FF0000"/>
          <w:sz w:val="22"/>
          <w:szCs w:val="22"/>
        </w:rPr>
        <w:t>№</w:t>
      </w:r>
      <w:r>
        <w:rPr>
          <w:color w:val="FF0000"/>
          <w:sz w:val="22"/>
          <w:szCs w:val="22"/>
        </w:rPr>
        <w:t xml:space="preserve"> 7</w:t>
      </w:r>
      <w:r w:rsidRPr="00CA5A0C">
        <w:rPr>
          <w:color w:val="FF0000"/>
          <w:sz w:val="22"/>
          <w:szCs w:val="22"/>
        </w:rPr>
        <w:t xml:space="preserve"> - Отчет по начислению, оплате и перечислению платежей за ЖКУ и льгот;</w:t>
      </w:r>
    </w:p>
    <w:p w:rsidR="00F36CBD" w:rsidRPr="00CA5A0C" w:rsidRDefault="00F36CBD" w:rsidP="00EE6E28">
      <w:pPr>
        <w:pStyle w:val="1"/>
        <w:shd w:val="clear" w:color="auto" w:fill="FFFFFF"/>
        <w:ind w:firstLine="0"/>
        <w:rPr>
          <w:color w:val="FF0000"/>
          <w:sz w:val="22"/>
          <w:szCs w:val="22"/>
        </w:rPr>
      </w:pPr>
      <w:r w:rsidRPr="00CA5A0C">
        <w:rPr>
          <w:color w:val="FF0000"/>
          <w:sz w:val="22"/>
          <w:szCs w:val="22"/>
        </w:rPr>
        <w:t>№</w:t>
      </w:r>
      <w:r>
        <w:rPr>
          <w:color w:val="FF0000"/>
          <w:sz w:val="22"/>
          <w:szCs w:val="22"/>
        </w:rPr>
        <w:t xml:space="preserve"> 8</w:t>
      </w:r>
      <w:r w:rsidRPr="00CA5A0C">
        <w:rPr>
          <w:color w:val="FF0000"/>
          <w:sz w:val="22"/>
          <w:szCs w:val="22"/>
        </w:rPr>
        <w:t xml:space="preserve"> - Сводный отчет по начислениям и оплате населением услуг, оказываемых АО «Салехардэнерго»;</w:t>
      </w:r>
    </w:p>
    <w:p w:rsidR="00F36CBD" w:rsidRPr="00CA5A0C" w:rsidRDefault="00F36CBD" w:rsidP="00EE6E28">
      <w:pPr>
        <w:pStyle w:val="1"/>
        <w:shd w:val="clear" w:color="auto" w:fill="FFFFFF"/>
        <w:ind w:firstLine="0"/>
        <w:rPr>
          <w:color w:val="FF0000"/>
          <w:sz w:val="22"/>
          <w:szCs w:val="22"/>
        </w:rPr>
      </w:pPr>
      <w:r w:rsidRPr="00CA5A0C">
        <w:rPr>
          <w:color w:val="FF0000"/>
          <w:sz w:val="22"/>
          <w:szCs w:val="22"/>
        </w:rPr>
        <w:t>№</w:t>
      </w:r>
      <w:r>
        <w:rPr>
          <w:color w:val="FF0000"/>
          <w:sz w:val="22"/>
          <w:szCs w:val="22"/>
        </w:rPr>
        <w:t xml:space="preserve"> 9</w:t>
      </w:r>
      <w:r w:rsidRPr="00CA5A0C">
        <w:rPr>
          <w:color w:val="FF0000"/>
          <w:sz w:val="22"/>
          <w:szCs w:val="22"/>
        </w:rPr>
        <w:t xml:space="preserve"> - Отчет  по начислениям и оплате населением услуг, оказываемых АО «Салехардэнерго» (в разрезе лицевых счетов);</w:t>
      </w:r>
    </w:p>
    <w:p w:rsidR="00F36CBD" w:rsidRPr="00CA5A0C" w:rsidRDefault="00F36CBD" w:rsidP="00EE6E28">
      <w:pPr>
        <w:pStyle w:val="1"/>
        <w:shd w:val="clear" w:color="auto" w:fill="FFFFFF"/>
        <w:ind w:firstLine="0"/>
        <w:rPr>
          <w:color w:val="FF0000"/>
          <w:sz w:val="22"/>
          <w:szCs w:val="22"/>
        </w:rPr>
      </w:pPr>
      <w:r w:rsidRPr="00CA5A0C">
        <w:rPr>
          <w:color w:val="FF0000"/>
          <w:sz w:val="22"/>
          <w:szCs w:val="22"/>
        </w:rPr>
        <w:lastRenderedPageBreak/>
        <w:t>№</w:t>
      </w:r>
      <w:r>
        <w:rPr>
          <w:color w:val="FF0000"/>
          <w:sz w:val="22"/>
          <w:szCs w:val="22"/>
        </w:rPr>
        <w:t xml:space="preserve"> </w:t>
      </w:r>
      <w:r w:rsidRPr="00CA5A0C">
        <w:rPr>
          <w:color w:val="FF0000"/>
          <w:sz w:val="22"/>
          <w:szCs w:val="22"/>
        </w:rPr>
        <w:t>1</w:t>
      </w:r>
      <w:r>
        <w:rPr>
          <w:color w:val="FF0000"/>
          <w:sz w:val="22"/>
          <w:szCs w:val="22"/>
        </w:rPr>
        <w:t>0</w:t>
      </w:r>
      <w:r w:rsidRPr="00CA5A0C">
        <w:rPr>
          <w:color w:val="FF0000"/>
          <w:sz w:val="22"/>
          <w:szCs w:val="22"/>
        </w:rPr>
        <w:t xml:space="preserve"> – Перечень должностных лиц для ведения переговоров по исполнению настоящего Договора.</w:t>
      </w:r>
    </w:p>
    <w:p w:rsidR="00F36CBD" w:rsidRDefault="00F36CBD" w:rsidP="00DE1A1E">
      <w:pPr>
        <w:suppressLineNumbers/>
        <w:tabs>
          <w:tab w:val="left" w:pos="993"/>
        </w:tabs>
        <w:ind w:firstLine="709"/>
        <w:jc w:val="center"/>
        <w:rPr>
          <w:b/>
          <w:bCs/>
          <w:sz w:val="22"/>
          <w:szCs w:val="22"/>
        </w:rPr>
      </w:pPr>
    </w:p>
    <w:p w:rsidR="00F36CBD" w:rsidRPr="003C11E2" w:rsidRDefault="00F36CBD" w:rsidP="00565CC9">
      <w:pPr>
        <w:suppressLineNumbers/>
        <w:tabs>
          <w:tab w:val="left" w:pos="993"/>
        </w:tabs>
        <w:ind w:firstLine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9. </w:t>
      </w:r>
      <w:r w:rsidRPr="003C11E2">
        <w:rPr>
          <w:b/>
          <w:bCs/>
          <w:sz w:val="22"/>
          <w:szCs w:val="22"/>
        </w:rPr>
        <w:t>АДРЕСА И БАНКОВСКИЕ РЕКВИЗИТЫ СТОРОН</w:t>
      </w:r>
    </w:p>
    <w:p w:rsidR="00F36CBD" w:rsidRDefault="00F36CBD" w:rsidP="00DE1A1E">
      <w:pPr>
        <w:pStyle w:val="1"/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</w:rPr>
        <w:t xml:space="preserve">             </w:t>
      </w:r>
      <w:r>
        <w:rPr>
          <w:b/>
          <w:bCs/>
          <w:sz w:val="22"/>
          <w:szCs w:val="22"/>
        </w:rPr>
        <w:t>Гарантирующий поставщик</w:t>
      </w:r>
      <w:r w:rsidRPr="00820844">
        <w:rPr>
          <w:b/>
          <w:bCs/>
          <w:sz w:val="22"/>
          <w:szCs w:val="22"/>
        </w:rPr>
        <w:t xml:space="preserve">            </w:t>
      </w:r>
      <w:r>
        <w:rPr>
          <w:b/>
          <w:bCs/>
          <w:sz w:val="22"/>
          <w:szCs w:val="22"/>
        </w:rPr>
        <w:t xml:space="preserve">                 </w:t>
      </w:r>
      <w:r w:rsidRPr="00820844">
        <w:rPr>
          <w:b/>
          <w:bCs/>
          <w:sz w:val="22"/>
          <w:szCs w:val="22"/>
        </w:rPr>
        <w:t xml:space="preserve">                      </w:t>
      </w:r>
      <w:r>
        <w:rPr>
          <w:b/>
          <w:bCs/>
          <w:sz w:val="22"/>
          <w:szCs w:val="22"/>
        </w:rPr>
        <w:t xml:space="preserve">     </w:t>
      </w:r>
      <w:r w:rsidRPr="0082084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Исполнитель</w:t>
      </w:r>
    </w:p>
    <w:p w:rsidR="008464B1" w:rsidRPr="00820844" w:rsidRDefault="008464B1" w:rsidP="00DE1A1E">
      <w:pPr>
        <w:pStyle w:val="1"/>
        <w:shd w:val="clear" w:color="auto" w:fill="FFFFFF"/>
        <w:rPr>
          <w:b/>
          <w:bCs/>
          <w:sz w:val="22"/>
          <w:szCs w:val="22"/>
        </w:rPr>
      </w:pPr>
    </w:p>
    <w:p w:rsidR="00F36CBD" w:rsidRDefault="00F36CBD" w:rsidP="00DE1A1E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м/п                                                                                                                    м/п</w:t>
      </w:r>
    </w:p>
    <w:p w:rsidR="00F36CBD" w:rsidRPr="006415D9" w:rsidRDefault="00F36CBD" w:rsidP="00DE1A1E">
      <w:pPr>
        <w:pStyle w:val="a9"/>
        <w:tabs>
          <w:tab w:val="left" w:pos="4860"/>
          <w:tab w:val="left" w:pos="9900"/>
        </w:tabs>
        <w:jc w:val="right"/>
        <w:rPr>
          <w:sz w:val="16"/>
          <w:szCs w:val="16"/>
        </w:rPr>
      </w:pPr>
      <w:r w:rsidRPr="006415D9">
        <w:rPr>
          <w:sz w:val="16"/>
          <w:szCs w:val="16"/>
        </w:rPr>
        <w:tab/>
      </w:r>
    </w:p>
    <w:p w:rsidR="00F36CBD" w:rsidRPr="006415D9" w:rsidRDefault="00F36CBD" w:rsidP="00DE1A1E">
      <w:pPr>
        <w:pStyle w:val="a9"/>
        <w:ind w:left="6675"/>
        <w:jc w:val="right"/>
        <w:rPr>
          <w:sz w:val="16"/>
          <w:szCs w:val="16"/>
        </w:rPr>
      </w:pPr>
      <w:r w:rsidRPr="006415D9">
        <w:rPr>
          <w:sz w:val="16"/>
          <w:szCs w:val="16"/>
        </w:rPr>
        <w:t>один экземпляр договора</w:t>
      </w:r>
    </w:p>
    <w:p w:rsidR="00F36CBD" w:rsidRPr="006415D9" w:rsidRDefault="00F36CBD" w:rsidP="00DE1A1E">
      <w:pPr>
        <w:ind w:left="7380" w:hanging="717"/>
        <w:jc w:val="right"/>
        <w:rPr>
          <w:sz w:val="16"/>
          <w:szCs w:val="16"/>
        </w:rPr>
      </w:pPr>
      <w:r w:rsidRPr="006415D9">
        <w:rPr>
          <w:sz w:val="16"/>
          <w:szCs w:val="16"/>
        </w:rPr>
        <w:t>после подписания вернуть по адресу:</w:t>
      </w:r>
    </w:p>
    <w:p w:rsidR="00F36CBD" w:rsidRDefault="00F36CBD" w:rsidP="00DE1A1E">
      <w:pPr>
        <w:ind w:left="7380" w:hanging="717"/>
        <w:jc w:val="right"/>
        <w:rPr>
          <w:sz w:val="16"/>
          <w:szCs w:val="16"/>
        </w:rPr>
      </w:pPr>
      <w:r w:rsidRPr="006415D9">
        <w:rPr>
          <w:sz w:val="16"/>
          <w:szCs w:val="16"/>
        </w:rPr>
        <w:t xml:space="preserve">629008 г. Салехард ул. </w:t>
      </w:r>
      <w:r>
        <w:rPr>
          <w:sz w:val="16"/>
          <w:szCs w:val="16"/>
        </w:rPr>
        <w:t>Губкина</w:t>
      </w:r>
      <w:r w:rsidRPr="006415D9">
        <w:rPr>
          <w:sz w:val="16"/>
          <w:szCs w:val="16"/>
        </w:rPr>
        <w:t>, 1</w:t>
      </w:r>
      <w:r>
        <w:rPr>
          <w:sz w:val="16"/>
          <w:szCs w:val="16"/>
        </w:rPr>
        <w:t>3</w:t>
      </w:r>
      <w:r w:rsidRPr="006415D9">
        <w:rPr>
          <w:sz w:val="16"/>
          <w:szCs w:val="16"/>
        </w:rPr>
        <w:t xml:space="preserve">/а     </w:t>
      </w:r>
    </w:p>
    <w:p w:rsidR="00F36CBD" w:rsidRDefault="00F36CBD" w:rsidP="00DE1A1E">
      <w:pPr>
        <w:ind w:left="5529"/>
        <w:jc w:val="right"/>
        <w:rPr>
          <w:sz w:val="22"/>
          <w:szCs w:val="22"/>
        </w:rPr>
      </w:pPr>
    </w:p>
    <w:p w:rsidR="00F36CBD" w:rsidRDefault="00F36CBD" w:rsidP="00DE1A1E">
      <w:pPr>
        <w:ind w:left="5529"/>
        <w:jc w:val="right"/>
        <w:rPr>
          <w:sz w:val="22"/>
          <w:szCs w:val="22"/>
        </w:rPr>
      </w:pPr>
    </w:p>
    <w:p w:rsidR="00F36CBD" w:rsidRDefault="00F36CBD" w:rsidP="00DE1A1E">
      <w:pPr>
        <w:ind w:left="5529"/>
        <w:jc w:val="right"/>
        <w:rPr>
          <w:sz w:val="22"/>
          <w:szCs w:val="22"/>
        </w:rPr>
      </w:pPr>
    </w:p>
    <w:p w:rsidR="00F36CBD" w:rsidRPr="003C11E2" w:rsidRDefault="00F36CBD" w:rsidP="00DE1A1E">
      <w:pPr>
        <w:ind w:firstLine="5529"/>
      </w:pPr>
    </w:p>
    <w:p w:rsidR="00F36CBD" w:rsidRDefault="00F36CBD"/>
    <w:sectPr w:rsidR="00F36CBD" w:rsidSect="00DE7CAA">
      <w:headerReference w:type="first" r:id="rId25"/>
      <w:pgSz w:w="11907" w:h="16840" w:code="9"/>
      <w:pgMar w:top="568" w:right="851" w:bottom="426" w:left="993" w:header="454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9E5" w:rsidRDefault="002459E5" w:rsidP="004C7A9E">
      <w:r>
        <w:separator/>
      </w:r>
    </w:p>
  </w:endnote>
  <w:endnote w:type="continuationSeparator" w:id="1">
    <w:p w:rsidR="002459E5" w:rsidRDefault="002459E5" w:rsidP="004C7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9E5" w:rsidRDefault="002459E5" w:rsidP="004C7A9E">
      <w:r>
        <w:separator/>
      </w:r>
    </w:p>
  </w:footnote>
  <w:footnote w:type="continuationSeparator" w:id="1">
    <w:p w:rsidR="002459E5" w:rsidRDefault="002459E5" w:rsidP="004C7A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B7D" w:rsidRPr="001F392E" w:rsidRDefault="000A1B7D">
    <w:pPr>
      <w:pStyle w:val="a7"/>
      <w:rPr>
        <w:sz w:val="24"/>
        <w:szCs w:val="24"/>
      </w:rPr>
    </w:pPr>
    <w:r>
      <w:tab/>
      <w:t xml:space="preserve">               </w:t>
    </w:r>
    <w:r>
      <w:tab/>
    </w:r>
    <w:r w:rsidRPr="001F392E">
      <w:rPr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A1E"/>
    <w:rsid w:val="00003697"/>
    <w:rsid w:val="00004C2B"/>
    <w:rsid w:val="000068A4"/>
    <w:rsid w:val="00026EAF"/>
    <w:rsid w:val="00042684"/>
    <w:rsid w:val="0004556C"/>
    <w:rsid w:val="000A1B7D"/>
    <w:rsid w:val="000A43DA"/>
    <w:rsid w:val="000D0088"/>
    <w:rsid w:val="00113721"/>
    <w:rsid w:val="00120568"/>
    <w:rsid w:val="00190DE9"/>
    <w:rsid w:val="001A2247"/>
    <w:rsid w:val="001C0CFA"/>
    <w:rsid w:val="001D5E16"/>
    <w:rsid w:val="001F392E"/>
    <w:rsid w:val="00210B65"/>
    <w:rsid w:val="002459E5"/>
    <w:rsid w:val="0025089D"/>
    <w:rsid w:val="002651ED"/>
    <w:rsid w:val="00284135"/>
    <w:rsid w:val="002E182F"/>
    <w:rsid w:val="002E5DD2"/>
    <w:rsid w:val="00300DD6"/>
    <w:rsid w:val="0031335C"/>
    <w:rsid w:val="00332682"/>
    <w:rsid w:val="003B6256"/>
    <w:rsid w:val="003C11E2"/>
    <w:rsid w:val="0040408C"/>
    <w:rsid w:val="00407F10"/>
    <w:rsid w:val="004432FE"/>
    <w:rsid w:val="00445AAD"/>
    <w:rsid w:val="00451203"/>
    <w:rsid w:val="00471D6F"/>
    <w:rsid w:val="004A2AF4"/>
    <w:rsid w:val="004A76C7"/>
    <w:rsid w:val="004B4F56"/>
    <w:rsid w:val="004C7A9E"/>
    <w:rsid w:val="00565CC9"/>
    <w:rsid w:val="00591E51"/>
    <w:rsid w:val="005A770C"/>
    <w:rsid w:val="005B7129"/>
    <w:rsid w:val="005E2DC5"/>
    <w:rsid w:val="0063717D"/>
    <w:rsid w:val="006415D9"/>
    <w:rsid w:val="00660DDA"/>
    <w:rsid w:val="00673C80"/>
    <w:rsid w:val="006C1CB5"/>
    <w:rsid w:val="006C6392"/>
    <w:rsid w:val="006D0A68"/>
    <w:rsid w:val="006D12D0"/>
    <w:rsid w:val="006F0D00"/>
    <w:rsid w:val="00743740"/>
    <w:rsid w:val="0076790E"/>
    <w:rsid w:val="00786FFD"/>
    <w:rsid w:val="007C3339"/>
    <w:rsid w:val="007E3B5F"/>
    <w:rsid w:val="007E7AF8"/>
    <w:rsid w:val="00801361"/>
    <w:rsid w:val="00807E51"/>
    <w:rsid w:val="00820844"/>
    <w:rsid w:val="008239BA"/>
    <w:rsid w:val="00826067"/>
    <w:rsid w:val="00833445"/>
    <w:rsid w:val="008464B1"/>
    <w:rsid w:val="0088202C"/>
    <w:rsid w:val="008C00F3"/>
    <w:rsid w:val="008C66AB"/>
    <w:rsid w:val="0090449B"/>
    <w:rsid w:val="00915C9C"/>
    <w:rsid w:val="009170C2"/>
    <w:rsid w:val="00920936"/>
    <w:rsid w:val="0092504C"/>
    <w:rsid w:val="0096239B"/>
    <w:rsid w:val="009948C2"/>
    <w:rsid w:val="009A333A"/>
    <w:rsid w:val="009F7419"/>
    <w:rsid w:val="00A27B54"/>
    <w:rsid w:val="00A75A31"/>
    <w:rsid w:val="00A86427"/>
    <w:rsid w:val="00A97007"/>
    <w:rsid w:val="00AD6BDB"/>
    <w:rsid w:val="00B00EBC"/>
    <w:rsid w:val="00B32A28"/>
    <w:rsid w:val="00B44BA5"/>
    <w:rsid w:val="00B52BB3"/>
    <w:rsid w:val="00B8186C"/>
    <w:rsid w:val="00BB6CE4"/>
    <w:rsid w:val="00BD0701"/>
    <w:rsid w:val="00BD70ED"/>
    <w:rsid w:val="00C143DA"/>
    <w:rsid w:val="00C172E6"/>
    <w:rsid w:val="00C468AD"/>
    <w:rsid w:val="00C578C8"/>
    <w:rsid w:val="00CA5A0C"/>
    <w:rsid w:val="00CC3EF2"/>
    <w:rsid w:val="00CD0C35"/>
    <w:rsid w:val="00D10734"/>
    <w:rsid w:val="00D31C00"/>
    <w:rsid w:val="00D3474D"/>
    <w:rsid w:val="00D73F96"/>
    <w:rsid w:val="00D819EE"/>
    <w:rsid w:val="00DA193E"/>
    <w:rsid w:val="00DB2903"/>
    <w:rsid w:val="00DC01ED"/>
    <w:rsid w:val="00DD5864"/>
    <w:rsid w:val="00DE1A1E"/>
    <w:rsid w:val="00DE6649"/>
    <w:rsid w:val="00DE7CAA"/>
    <w:rsid w:val="00E10CA4"/>
    <w:rsid w:val="00E321CC"/>
    <w:rsid w:val="00E5770B"/>
    <w:rsid w:val="00E73D51"/>
    <w:rsid w:val="00E92B61"/>
    <w:rsid w:val="00EA7717"/>
    <w:rsid w:val="00EC74DD"/>
    <w:rsid w:val="00ED481B"/>
    <w:rsid w:val="00EE4007"/>
    <w:rsid w:val="00EE6E28"/>
    <w:rsid w:val="00F118EE"/>
    <w:rsid w:val="00F14128"/>
    <w:rsid w:val="00F363FC"/>
    <w:rsid w:val="00F36CBD"/>
    <w:rsid w:val="00F41003"/>
    <w:rsid w:val="00F6127F"/>
    <w:rsid w:val="00F87787"/>
    <w:rsid w:val="00FB549D"/>
    <w:rsid w:val="00FE2960"/>
    <w:rsid w:val="00FE373F"/>
    <w:rsid w:val="00FE4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1E"/>
    <w:pPr>
      <w:ind w:firstLine="425"/>
      <w:jc w:val="both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link w:val="a4"/>
    <w:uiPriority w:val="99"/>
    <w:rsid w:val="00DE1A1E"/>
    <w:rPr>
      <w:rFonts w:ascii="Garamond" w:hAnsi="Garamond" w:cs="Garamond"/>
      <w:sz w:val="24"/>
      <w:szCs w:val="24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uiPriority w:val="99"/>
    <w:locked/>
    <w:rsid w:val="00DE1A1E"/>
    <w:rPr>
      <w:rFonts w:ascii="Garamond" w:hAnsi="Garamond" w:cs="Garamond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E1A1E"/>
    <w:pPr>
      <w:numPr>
        <w:ilvl w:val="12"/>
      </w:numPr>
      <w:suppressLineNumbers/>
      <w:ind w:firstLine="709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E1A1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DE1A1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E1A1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DE1A1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1A1E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uiPriority w:val="99"/>
    <w:qFormat/>
    <w:rsid w:val="00DE1A1E"/>
    <w:pPr>
      <w:jc w:val="center"/>
    </w:pPr>
    <w:rPr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locked/>
    <w:rsid w:val="00DE1A1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DE1A1E"/>
    <w:pPr>
      <w:widowControl w:val="0"/>
      <w:ind w:firstLine="425"/>
      <w:jc w:val="both"/>
    </w:pPr>
    <w:rPr>
      <w:rFonts w:ascii="Times New Roman" w:eastAsia="Times New Roman" w:hAnsi="Times New Roman"/>
    </w:rPr>
  </w:style>
  <w:style w:type="paragraph" w:styleId="ad">
    <w:name w:val="Balloon Text"/>
    <w:basedOn w:val="a"/>
    <w:link w:val="ae"/>
    <w:uiPriority w:val="99"/>
    <w:semiHidden/>
    <w:rsid w:val="00DE1A1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DE1A1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DE1A1E"/>
  </w:style>
  <w:style w:type="paragraph" w:customStyle="1" w:styleId="10">
    <w:name w:val="Абзац списка1"/>
    <w:basedOn w:val="a"/>
    <w:uiPriority w:val="99"/>
    <w:rsid w:val="00DE1A1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1">
    <w:name w:val="Normal1"/>
    <w:uiPriority w:val="99"/>
    <w:rsid w:val="00EE6E28"/>
    <w:pPr>
      <w:widowControl w:val="0"/>
      <w:spacing w:line="280" w:lineRule="auto"/>
      <w:ind w:firstLine="28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2B9F93043A7A429C68CFE281706A422A9FE0D837EB400822626F5F368CBFCE4600C4A58B9783669B92FzCwAG" TargetMode="External"/><Relationship Id="rId13" Type="http://schemas.openxmlformats.org/officeDocument/2006/relationships/hyperlink" Target="consultantplus://offline/ref=D560DA3BE66B7407AF5F329A627F78CF53E47B9F2F8B2FA34B1E1D94B164A039E8504DC036A54600L5wBI" TargetMode="Externa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560DA3BE66B7407AF5F329A627F78CF53E47B9F2F8B2FA34B1E1D94B164A039E8504DC036A54600L5wBI" TargetMode="External"/><Relationship Id="rId7" Type="http://schemas.openxmlformats.org/officeDocument/2006/relationships/hyperlink" Target="consultantplus://offline/ref=6CD2B9F93043A7A429C68CFE281706A422A9FE0D837EB400822626F5F368CBFCE4600C4A58B9783669B92FzCwAG" TargetMode="Externa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D560DA3BE66B7407AF5F329A627F78CF53E47B9F2F8B2FA34B1E1D94B164A039E8504DC036A54600L5wBI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6CD2B9F93043A7A429C68CFE281706A422A9FE0D837EB400822626F5F368CBFCE4600C4A58B9783669B92FzCwAG" TargetMode="External"/><Relationship Id="rId11" Type="http://schemas.openxmlformats.org/officeDocument/2006/relationships/image" Target="media/image2.wmf"/><Relationship Id="rId24" Type="http://schemas.openxmlformats.org/officeDocument/2006/relationships/hyperlink" Target="consultantplus://offline/ref=2B3DAE7856C7BE48CC953C8DEF39FAF8709F79B16000D0AA472D064226E78477709506C2D97E01nCFD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D560DA3BE66B7407AF5F329A627F78CF53E47B9F2F8B2FA34B1E1D94B164A039E8504DC036A54600L5wBI" TargetMode="External"/><Relationship Id="rId23" Type="http://schemas.openxmlformats.org/officeDocument/2006/relationships/hyperlink" Target="consultantplus://offline/ref=D560DA3BE66B7407AF5F329A627F78CF53E47B9F2F8B2FA34B1E1D94B164A039E8504DC036A54600L5wBI" TargetMode="External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D560DA3BE66B7407AF5F329A627F78CF53E47B9F2F8B2FA34B1E1D94B164A039E8504DC036A54600L5wB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CD2B9F93043A7A429C68CFE281706A422A9FE0D837EB400822626F5F368CBFCE4600C4A58B9783669B92FzCwAG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6331</Words>
  <Characters>36089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Симонина Елена Федоровна</dc:creator>
  <cp:keywords/>
  <dc:description/>
  <cp:lastModifiedBy>Симонина Елена Федоровна</cp:lastModifiedBy>
  <cp:revision>26</cp:revision>
  <dcterms:created xsi:type="dcterms:W3CDTF">2016-12-10T10:46:00Z</dcterms:created>
  <dcterms:modified xsi:type="dcterms:W3CDTF">2017-02-03T07:07:00Z</dcterms:modified>
</cp:coreProperties>
</file>